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E5" w:rsidRDefault="004B23E5">
      <w:pPr>
        <w:pStyle w:val="Tijeloteksta"/>
        <w:spacing w:before="5"/>
        <w:ind w:left="238" w:right="5892"/>
      </w:pPr>
      <w:r>
        <w:t xml:space="preserve">GIMNAZIJA </w:t>
      </w:r>
      <w:r w:rsidR="00AB2D79">
        <w:t xml:space="preserve">„FRAN GALOVIĆ“ </w:t>
      </w:r>
      <w:r>
        <w:t>KOPRIVNICA</w:t>
      </w:r>
    </w:p>
    <w:p w:rsidR="004B23E5" w:rsidRDefault="004B23E5">
      <w:pPr>
        <w:pStyle w:val="Tijeloteksta"/>
        <w:spacing w:before="5"/>
        <w:ind w:left="238" w:right="5892"/>
      </w:pPr>
      <w:r>
        <w:t>DR. ŽELJKA SELINGERA 3A</w:t>
      </w:r>
    </w:p>
    <w:p w:rsidR="004B23E5" w:rsidRDefault="004B23E5">
      <w:pPr>
        <w:pStyle w:val="Tijeloteksta"/>
        <w:spacing w:before="5"/>
        <w:ind w:left="238" w:right="5892"/>
      </w:pPr>
      <w:r>
        <w:t>KOPRIVNICA</w:t>
      </w:r>
    </w:p>
    <w:p w:rsidR="004B23E5" w:rsidRDefault="004B23E5">
      <w:pPr>
        <w:pStyle w:val="Tijeloteksta"/>
        <w:spacing w:before="5"/>
        <w:ind w:left="238" w:right="5892"/>
      </w:pPr>
    </w:p>
    <w:p w:rsidR="00B058B4" w:rsidRDefault="003D6B71">
      <w:pPr>
        <w:pStyle w:val="Tijeloteksta"/>
        <w:spacing w:before="5"/>
        <w:ind w:left="238" w:right="5892"/>
      </w:pPr>
      <w:r>
        <w:t>KLASA: 401-05/19-01/3</w:t>
      </w:r>
    </w:p>
    <w:p w:rsidR="00B058B4" w:rsidRDefault="003D6B71">
      <w:pPr>
        <w:pStyle w:val="Tijeloteksta"/>
        <w:spacing w:line="252" w:lineRule="exact"/>
        <w:ind w:left="238"/>
        <w:rPr>
          <w:spacing w:val="-10"/>
        </w:rPr>
      </w:pPr>
      <w:r>
        <w:t>URBROJ:</w:t>
      </w:r>
      <w:r>
        <w:rPr>
          <w:spacing w:val="-10"/>
        </w:rPr>
        <w:t xml:space="preserve"> 2137-48-19-01</w:t>
      </w:r>
    </w:p>
    <w:p w:rsidR="00B058B4" w:rsidRDefault="004B23E5">
      <w:pPr>
        <w:pStyle w:val="Tijeloteksta"/>
        <w:spacing w:line="252" w:lineRule="exact"/>
        <w:ind w:left="238"/>
      </w:pPr>
      <w:r>
        <w:t>Koprivnica</w:t>
      </w:r>
      <w:r w:rsidR="003D6B71">
        <w:t>, 31.10.2019.</w:t>
      </w:r>
      <w:r w:rsidR="003D6B71">
        <w:rPr>
          <w:spacing w:val="-9"/>
        </w:rPr>
        <w:t xml:space="preserve"> </w:t>
      </w:r>
      <w:r w:rsidR="003D6B71">
        <w:t>godine</w:t>
      </w:r>
    </w:p>
    <w:p w:rsidR="00B058B4" w:rsidRDefault="00B058B4">
      <w:pPr>
        <w:pStyle w:val="Tijeloteksta"/>
        <w:spacing w:before="11"/>
        <w:rPr>
          <w:sz w:val="19"/>
        </w:rPr>
      </w:pPr>
    </w:p>
    <w:p w:rsidR="00B058B4" w:rsidRDefault="00DF3355">
      <w:pPr>
        <w:pStyle w:val="Tijeloteksta"/>
        <w:ind w:left="238" w:right="232"/>
        <w:jc w:val="both"/>
      </w:pPr>
      <w:r>
        <w:t xml:space="preserve">Na temelju </w:t>
      </w:r>
      <w:r w:rsidR="003D6B71">
        <w:t xml:space="preserve">članka 34. Zakona o fiskalnoj odgovornosti (NN 111/18) i članka 1. Uredbe o sastavljanju i predaji izjave o fiskalnoj odgovornosti i izvještaja o primjeni fiskalnih </w:t>
      </w:r>
      <w:r>
        <w:t>pravila (NN 95/19) ravnatelj</w:t>
      </w:r>
      <w:r w:rsidR="003D6B71">
        <w:t xml:space="preserve"> Škole dana 31. listopada 2019. godine donosi</w:t>
      </w:r>
    </w:p>
    <w:p w:rsidR="00B058B4" w:rsidRDefault="00B058B4">
      <w:pPr>
        <w:pStyle w:val="Tijeloteksta"/>
        <w:rPr>
          <w:sz w:val="24"/>
        </w:rPr>
      </w:pPr>
    </w:p>
    <w:p w:rsidR="00B058B4" w:rsidRDefault="00B058B4">
      <w:pPr>
        <w:pStyle w:val="Tijeloteksta"/>
        <w:spacing w:before="10"/>
        <w:rPr>
          <w:sz w:val="19"/>
        </w:rPr>
      </w:pPr>
    </w:p>
    <w:p w:rsidR="00B058B4" w:rsidRDefault="003D6B71">
      <w:pPr>
        <w:pStyle w:val="Naslov1"/>
        <w:ind w:left="1974"/>
      </w:pPr>
      <w:r>
        <w:t>PROCEDURU ZAPRIMANJA I PROVJERE E- RAČUNA TE PLAĆANJA PO E- RAČUNIMA</w:t>
      </w:r>
    </w:p>
    <w:p w:rsidR="00B058B4" w:rsidRDefault="00B058B4">
      <w:pPr>
        <w:pStyle w:val="Tijeloteksta"/>
        <w:rPr>
          <w:b/>
        </w:rPr>
      </w:pPr>
    </w:p>
    <w:p w:rsidR="00B058B4" w:rsidRDefault="003D6B71">
      <w:pPr>
        <w:ind w:left="1970" w:right="1967"/>
        <w:jc w:val="center"/>
        <w:rPr>
          <w:b/>
        </w:rPr>
      </w:pPr>
      <w:r>
        <w:rPr>
          <w:b/>
        </w:rPr>
        <w:t>Članak 1.</w:t>
      </w:r>
    </w:p>
    <w:p w:rsidR="00B058B4" w:rsidRDefault="003D6B71">
      <w:pPr>
        <w:pStyle w:val="Tijeloteksta"/>
        <w:ind w:left="238" w:right="233"/>
        <w:jc w:val="both"/>
      </w:pPr>
      <w:r>
        <w:t>Ova procedura propisuje način i postupak zaprimanja računa u elektroničkom obliku sukladno Zakonu o elektroničkom izdavanju računa u javnoj nabavi (NN 94/2018) i sukladno Uredi o sastavljanju i predaji Izjave o fiskalnoj odgovornosti i izvještaja o promjeni fiskalnih pravila (NN</w:t>
      </w:r>
      <w:r>
        <w:rPr>
          <w:spacing w:val="-1"/>
        </w:rPr>
        <w:t xml:space="preserve"> </w:t>
      </w:r>
      <w:r>
        <w:t>95/2019)</w:t>
      </w:r>
    </w:p>
    <w:p w:rsidR="00B058B4" w:rsidRDefault="003D6B71">
      <w:pPr>
        <w:pStyle w:val="Naslov1"/>
        <w:spacing w:line="250" w:lineRule="exact"/>
      </w:pPr>
      <w:r>
        <w:t>Članak 2.</w:t>
      </w:r>
    </w:p>
    <w:p w:rsidR="00B058B4" w:rsidRDefault="003D6B71">
      <w:pPr>
        <w:pStyle w:val="Tijeloteksta"/>
        <w:spacing w:before="1"/>
        <w:ind w:left="238"/>
      </w:pPr>
      <w:r>
        <w:t>Izrazi koji se koriste u ovoj proceduri za osobe u muškom rodu, upotrijebljeni su neutralno i odnose se na muške i ženske osobe.</w:t>
      </w:r>
    </w:p>
    <w:p w:rsidR="00B058B4" w:rsidRDefault="003D6B71">
      <w:pPr>
        <w:pStyle w:val="Naslov1"/>
        <w:spacing w:line="251" w:lineRule="exact"/>
      </w:pPr>
      <w:r>
        <w:t>Članak 3.</w:t>
      </w:r>
    </w:p>
    <w:p w:rsidR="00B058B4" w:rsidRDefault="003D6B71">
      <w:pPr>
        <w:pStyle w:val="Tijeloteksta"/>
        <w:spacing w:before="1"/>
        <w:ind w:left="238" w:right="184"/>
      </w:pPr>
      <w:r>
        <w:t>Način i postupak zaprimanja računa u elektroničkom obliku( u nastavku e-račun) uređuje se na slijedeći način</w:t>
      </w:r>
    </w:p>
    <w:p w:rsidR="00B058B4" w:rsidRDefault="00B058B4">
      <w:pPr>
        <w:pStyle w:val="Tijeloteksta"/>
        <w:spacing w:before="3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690"/>
        <w:gridCol w:w="2127"/>
        <w:gridCol w:w="1985"/>
        <w:gridCol w:w="1419"/>
        <w:gridCol w:w="1555"/>
      </w:tblGrid>
      <w:tr w:rsidR="00B058B4">
        <w:trPr>
          <w:trHeight w:val="280"/>
        </w:trPr>
        <w:tc>
          <w:tcPr>
            <w:tcW w:w="545" w:type="dxa"/>
            <w:vMerge w:val="restart"/>
          </w:tcPr>
          <w:p w:rsidR="00B058B4" w:rsidRDefault="00B058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  <w:vMerge w:val="restart"/>
          </w:tcPr>
          <w:p w:rsidR="00B058B4" w:rsidRDefault="003D6B71">
            <w:pPr>
              <w:pStyle w:val="TableParagraph"/>
              <w:spacing w:before="28"/>
              <w:ind w:left="472" w:right="246" w:hanging="195"/>
            </w:pPr>
            <w:r>
              <w:t>DIJAGRAM TIJEKA</w:t>
            </w:r>
          </w:p>
        </w:tc>
        <w:tc>
          <w:tcPr>
            <w:tcW w:w="2127" w:type="dxa"/>
            <w:vMerge w:val="restart"/>
          </w:tcPr>
          <w:p w:rsidR="00B058B4" w:rsidRDefault="003D6B71">
            <w:pPr>
              <w:pStyle w:val="TableParagraph"/>
              <w:spacing w:before="156"/>
              <w:ind w:left="114"/>
            </w:pPr>
            <w:r>
              <w:t>OPIS AKTIVNOSTI</w:t>
            </w:r>
          </w:p>
        </w:tc>
        <w:tc>
          <w:tcPr>
            <w:tcW w:w="3404" w:type="dxa"/>
            <w:gridSpan w:val="2"/>
          </w:tcPr>
          <w:p w:rsidR="00B058B4" w:rsidRDefault="003D6B71">
            <w:pPr>
              <w:pStyle w:val="TableParagraph"/>
              <w:spacing w:before="12" w:line="249" w:lineRule="exact"/>
              <w:ind w:left="1093"/>
            </w:pPr>
            <w:r>
              <w:t>IZVRŠENJE</w:t>
            </w:r>
          </w:p>
        </w:tc>
        <w:tc>
          <w:tcPr>
            <w:tcW w:w="1555" w:type="dxa"/>
            <w:vMerge w:val="restart"/>
          </w:tcPr>
          <w:p w:rsidR="00B058B4" w:rsidRDefault="003D6B71">
            <w:pPr>
              <w:pStyle w:val="TableParagraph"/>
              <w:spacing w:before="28"/>
              <w:ind w:left="114" w:right="91" w:firstLine="98"/>
            </w:pPr>
            <w:r>
              <w:t>POPRATNI DOKUMENTI</w:t>
            </w:r>
          </w:p>
        </w:tc>
      </w:tr>
      <w:tr w:rsidR="00B058B4">
        <w:trPr>
          <w:trHeight w:val="280"/>
        </w:trPr>
        <w:tc>
          <w:tcPr>
            <w:tcW w:w="545" w:type="dxa"/>
            <w:vMerge/>
            <w:tcBorders>
              <w:top w:val="nil"/>
            </w:tcBorders>
          </w:tcPr>
          <w:p w:rsidR="00B058B4" w:rsidRDefault="00B058B4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B058B4" w:rsidRDefault="00B058B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058B4" w:rsidRDefault="00B058B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B058B4" w:rsidRDefault="003D6B71">
            <w:pPr>
              <w:pStyle w:val="TableParagraph"/>
              <w:spacing w:before="12" w:line="249" w:lineRule="exact"/>
              <w:ind w:left="88" w:right="85"/>
              <w:jc w:val="center"/>
            </w:pPr>
            <w:r>
              <w:t>ODGOVORNOST</w:t>
            </w:r>
          </w:p>
        </w:tc>
        <w:tc>
          <w:tcPr>
            <w:tcW w:w="1419" w:type="dxa"/>
          </w:tcPr>
          <w:p w:rsidR="00B058B4" w:rsidRDefault="003D6B71">
            <w:pPr>
              <w:pStyle w:val="TableParagraph"/>
              <w:spacing w:before="12" w:line="249" w:lineRule="exact"/>
              <w:ind w:left="467"/>
            </w:pPr>
            <w:r>
              <w:t>ROK</w:t>
            </w:r>
          </w:p>
        </w:tc>
        <w:tc>
          <w:tcPr>
            <w:tcW w:w="1555" w:type="dxa"/>
            <w:vMerge/>
            <w:tcBorders>
              <w:top w:val="nil"/>
            </w:tcBorders>
          </w:tcPr>
          <w:p w:rsidR="00B058B4" w:rsidRDefault="00B058B4">
            <w:pPr>
              <w:rPr>
                <w:sz w:val="2"/>
                <w:szCs w:val="2"/>
              </w:rPr>
            </w:pPr>
          </w:p>
        </w:tc>
      </w:tr>
      <w:tr w:rsidR="00B058B4">
        <w:trPr>
          <w:trHeight w:val="1771"/>
        </w:trPr>
        <w:tc>
          <w:tcPr>
            <w:tcW w:w="545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3D6B71">
            <w:pPr>
              <w:pStyle w:val="TableParagraph"/>
              <w:spacing w:before="206"/>
              <w:ind w:left="97" w:right="89"/>
              <w:jc w:val="center"/>
            </w:pPr>
            <w:r>
              <w:t>1.</w:t>
            </w:r>
          </w:p>
        </w:tc>
        <w:tc>
          <w:tcPr>
            <w:tcW w:w="1690" w:type="dxa"/>
          </w:tcPr>
          <w:p w:rsidR="00B058B4" w:rsidRDefault="00B058B4">
            <w:pPr>
              <w:pStyle w:val="TableParagraph"/>
              <w:spacing w:before="8"/>
              <w:rPr>
                <w:sz w:val="32"/>
              </w:rPr>
            </w:pPr>
          </w:p>
          <w:p w:rsidR="00B058B4" w:rsidRDefault="003D6B71">
            <w:pPr>
              <w:pStyle w:val="TableParagraph"/>
              <w:ind w:left="165" w:right="153" w:firstLine="3"/>
              <w:jc w:val="center"/>
            </w:pPr>
            <w:r>
              <w:t>Zaprimanje računa u elektroničkom obliku</w:t>
            </w:r>
          </w:p>
        </w:tc>
        <w:tc>
          <w:tcPr>
            <w:tcW w:w="2127" w:type="dxa"/>
          </w:tcPr>
          <w:p w:rsidR="00B058B4" w:rsidRDefault="003D6B71">
            <w:pPr>
              <w:pStyle w:val="TableParagraph"/>
              <w:ind w:left="107" w:right="97"/>
              <w:jc w:val="center"/>
            </w:pPr>
            <w:r>
              <w:t>E-račune zaprima zaposlenik koji je ovlašten za zaprimanje e- računa preko informacijskog</w:t>
            </w:r>
          </w:p>
          <w:p w:rsidR="00B058B4" w:rsidRDefault="003D6B71">
            <w:pPr>
              <w:pStyle w:val="TableParagraph"/>
              <w:spacing w:line="234" w:lineRule="exact"/>
              <w:ind w:left="107" w:right="96"/>
              <w:jc w:val="center"/>
            </w:pPr>
            <w:r>
              <w:t>posrednika</w:t>
            </w:r>
          </w:p>
        </w:tc>
        <w:tc>
          <w:tcPr>
            <w:tcW w:w="1985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spacing w:before="9"/>
              <w:rPr>
                <w:sz w:val="19"/>
              </w:rPr>
            </w:pPr>
          </w:p>
          <w:p w:rsidR="00B058B4" w:rsidRDefault="00DF3355">
            <w:pPr>
              <w:pStyle w:val="TableParagraph"/>
              <w:ind w:left="133" w:right="131" w:firstLine="6"/>
              <w:jc w:val="center"/>
            </w:pPr>
            <w:r>
              <w:rPr>
                <w:spacing w:val="-1"/>
              </w:rPr>
              <w:t>Računovođa</w:t>
            </w:r>
          </w:p>
        </w:tc>
        <w:tc>
          <w:tcPr>
            <w:tcW w:w="1419" w:type="dxa"/>
          </w:tcPr>
          <w:p w:rsidR="00B058B4" w:rsidRDefault="003D6B71">
            <w:pPr>
              <w:pStyle w:val="TableParagraph"/>
              <w:spacing w:before="124"/>
              <w:ind w:left="104" w:right="102"/>
              <w:jc w:val="center"/>
            </w:pPr>
            <w:r>
              <w:t xml:space="preserve">Najkasnije </w:t>
            </w:r>
            <w:r>
              <w:rPr>
                <w:spacing w:val="-14"/>
              </w:rPr>
              <w:t xml:space="preserve">2 </w:t>
            </w:r>
            <w:r>
              <w:t>dana od zaprimanja e-maila da je stigao e- račun</w:t>
            </w:r>
          </w:p>
        </w:tc>
        <w:tc>
          <w:tcPr>
            <w:tcW w:w="1555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3D6B71">
            <w:pPr>
              <w:pStyle w:val="TableParagraph"/>
              <w:spacing w:before="204"/>
              <w:ind w:left="402"/>
            </w:pPr>
            <w:r>
              <w:t>e-račun</w:t>
            </w:r>
          </w:p>
        </w:tc>
      </w:tr>
      <w:tr w:rsidR="00B058B4">
        <w:trPr>
          <w:trHeight w:val="1012"/>
        </w:trPr>
        <w:tc>
          <w:tcPr>
            <w:tcW w:w="545" w:type="dxa"/>
          </w:tcPr>
          <w:p w:rsidR="00B058B4" w:rsidRDefault="00B058B4">
            <w:pPr>
              <w:pStyle w:val="TableParagraph"/>
              <w:spacing w:before="11"/>
              <w:rPr>
                <w:sz w:val="32"/>
              </w:rPr>
            </w:pPr>
          </w:p>
          <w:p w:rsidR="00B058B4" w:rsidRDefault="003D6B71">
            <w:pPr>
              <w:pStyle w:val="TableParagraph"/>
              <w:ind w:left="97" w:right="89"/>
              <w:jc w:val="center"/>
            </w:pPr>
            <w:r>
              <w:t>2.</w:t>
            </w:r>
          </w:p>
        </w:tc>
        <w:tc>
          <w:tcPr>
            <w:tcW w:w="1690" w:type="dxa"/>
          </w:tcPr>
          <w:p w:rsidR="00B058B4" w:rsidRDefault="003D6B71">
            <w:pPr>
              <w:pStyle w:val="TableParagraph"/>
              <w:spacing w:before="124"/>
              <w:ind w:left="318" w:right="267" w:hanging="36"/>
            </w:pPr>
            <w:r>
              <w:t>Pretvaranje e-računa u</w:t>
            </w:r>
          </w:p>
          <w:p w:rsidR="00B058B4" w:rsidRDefault="003D6B71">
            <w:pPr>
              <w:pStyle w:val="TableParagraph"/>
              <w:spacing w:before="1"/>
              <w:ind w:left="165"/>
            </w:pPr>
            <w:r>
              <w:t>papirnati oblik</w:t>
            </w:r>
          </w:p>
        </w:tc>
        <w:tc>
          <w:tcPr>
            <w:tcW w:w="2127" w:type="dxa"/>
          </w:tcPr>
          <w:p w:rsidR="00B058B4" w:rsidRDefault="003D6B71">
            <w:pPr>
              <w:pStyle w:val="TableParagraph"/>
              <w:spacing w:line="242" w:lineRule="auto"/>
              <w:ind w:left="107" w:right="95"/>
              <w:jc w:val="center"/>
            </w:pPr>
            <w:r>
              <w:t>E-računi se printaju u papirnatom</w:t>
            </w:r>
          </w:p>
          <w:p w:rsidR="00B058B4" w:rsidRDefault="003D6B71">
            <w:pPr>
              <w:pStyle w:val="TableParagraph"/>
              <w:spacing w:line="252" w:lineRule="exact"/>
              <w:ind w:left="140" w:right="130"/>
              <w:jc w:val="center"/>
            </w:pPr>
            <w:r>
              <w:t>obliku -vizualizirani e-račun</w:t>
            </w:r>
          </w:p>
        </w:tc>
        <w:tc>
          <w:tcPr>
            <w:tcW w:w="1985" w:type="dxa"/>
          </w:tcPr>
          <w:p w:rsidR="00B058B4" w:rsidRDefault="00DF3355">
            <w:pPr>
              <w:pStyle w:val="TableParagraph"/>
              <w:spacing w:before="124"/>
              <w:ind w:left="133" w:right="131" w:firstLine="6"/>
              <w:jc w:val="center"/>
            </w:pPr>
            <w:r>
              <w:rPr>
                <w:spacing w:val="-1"/>
              </w:rPr>
              <w:t>Računovođa</w:t>
            </w:r>
          </w:p>
        </w:tc>
        <w:tc>
          <w:tcPr>
            <w:tcW w:w="1419" w:type="dxa"/>
          </w:tcPr>
          <w:p w:rsidR="00B058B4" w:rsidRDefault="003D6B71">
            <w:pPr>
              <w:pStyle w:val="TableParagraph"/>
              <w:spacing w:line="242" w:lineRule="auto"/>
              <w:ind w:left="104" w:right="98"/>
              <w:jc w:val="center"/>
            </w:pPr>
            <w:r>
              <w:t>Istog dana kad je e-</w:t>
            </w:r>
          </w:p>
          <w:p w:rsidR="00B058B4" w:rsidRDefault="003D6B71">
            <w:pPr>
              <w:pStyle w:val="TableParagraph"/>
              <w:spacing w:line="252" w:lineRule="exact"/>
              <w:ind w:left="104" w:right="101"/>
              <w:jc w:val="center"/>
            </w:pPr>
            <w:r>
              <w:t>račun zaprimljen</w:t>
            </w:r>
          </w:p>
        </w:tc>
        <w:tc>
          <w:tcPr>
            <w:tcW w:w="1555" w:type="dxa"/>
          </w:tcPr>
          <w:p w:rsidR="00B058B4" w:rsidRDefault="003D6B71">
            <w:pPr>
              <w:pStyle w:val="TableParagraph"/>
              <w:spacing w:before="124"/>
              <w:ind w:left="224" w:right="214" w:hanging="2"/>
              <w:jc w:val="center"/>
            </w:pPr>
            <w:r>
              <w:t>e-računu papirnatom obliku</w:t>
            </w:r>
          </w:p>
        </w:tc>
      </w:tr>
    </w:tbl>
    <w:p w:rsidR="00B058B4" w:rsidRDefault="00B058B4">
      <w:pPr>
        <w:sectPr w:rsidR="00B058B4">
          <w:type w:val="continuous"/>
          <w:pgSz w:w="11910" w:h="16840"/>
          <w:pgMar w:top="1040" w:right="1180" w:bottom="280" w:left="118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690"/>
        <w:gridCol w:w="2127"/>
        <w:gridCol w:w="1985"/>
        <w:gridCol w:w="1419"/>
        <w:gridCol w:w="1555"/>
      </w:tblGrid>
      <w:tr w:rsidR="00B058B4">
        <w:trPr>
          <w:trHeight w:val="4049"/>
        </w:trPr>
        <w:tc>
          <w:tcPr>
            <w:tcW w:w="545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spacing w:before="7"/>
              <w:rPr>
                <w:sz w:val="20"/>
              </w:rPr>
            </w:pPr>
          </w:p>
          <w:p w:rsidR="00B058B4" w:rsidRDefault="00DF3355">
            <w:pPr>
              <w:pStyle w:val="TableParagraph"/>
              <w:ind w:left="95" w:right="92"/>
              <w:jc w:val="center"/>
            </w:pPr>
            <w:r>
              <w:t>3.</w:t>
            </w:r>
          </w:p>
        </w:tc>
        <w:tc>
          <w:tcPr>
            <w:tcW w:w="1690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spacing w:before="6"/>
              <w:rPr>
                <w:sz w:val="34"/>
              </w:rPr>
            </w:pPr>
          </w:p>
          <w:p w:rsidR="00B058B4" w:rsidRDefault="003D6B71">
            <w:pPr>
              <w:pStyle w:val="TableParagraph"/>
              <w:spacing w:before="1"/>
              <w:ind w:left="318" w:right="307" w:hanging="1"/>
              <w:jc w:val="center"/>
            </w:pPr>
            <w:r>
              <w:t>Kontrola ispravnosti računa</w:t>
            </w:r>
          </w:p>
        </w:tc>
        <w:tc>
          <w:tcPr>
            <w:tcW w:w="2127" w:type="dxa"/>
          </w:tcPr>
          <w:p w:rsidR="00B058B4" w:rsidRDefault="003D6B71">
            <w:pPr>
              <w:pStyle w:val="TableParagraph"/>
              <w:ind w:left="107" w:right="100" w:firstLine="4"/>
              <w:jc w:val="center"/>
            </w:pPr>
            <w:r>
              <w:t>Provjera da li</w:t>
            </w:r>
            <w:r>
              <w:rPr>
                <w:spacing w:val="-7"/>
              </w:rPr>
              <w:t xml:space="preserve"> </w:t>
            </w:r>
            <w:r>
              <w:t>račun odgovara naručenim količinama ili izvršenim uslugama u skladu sa postojećom narudžbenicom i/ili ponudom od strane dobavljača te potpisanom otpremnicom od strane zaposlenika koji preuzeo robu ili kontrolirao</w:t>
            </w:r>
            <w:r>
              <w:rPr>
                <w:spacing w:val="-10"/>
              </w:rPr>
              <w:t xml:space="preserve"> </w:t>
            </w:r>
            <w:r>
              <w:t>izvršenu</w:t>
            </w:r>
          </w:p>
          <w:p w:rsidR="00B058B4" w:rsidRDefault="003D6B71">
            <w:pPr>
              <w:pStyle w:val="TableParagraph"/>
              <w:spacing w:line="240" w:lineRule="exact"/>
              <w:ind w:left="107" w:right="96"/>
              <w:jc w:val="center"/>
            </w:pPr>
            <w:r>
              <w:t>uslugu</w:t>
            </w:r>
          </w:p>
        </w:tc>
        <w:tc>
          <w:tcPr>
            <w:tcW w:w="1985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spacing w:before="5"/>
            </w:pPr>
          </w:p>
          <w:p w:rsidR="00B058B4" w:rsidRDefault="00DF3355">
            <w:pPr>
              <w:pStyle w:val="TableParagraph"/>
              <w:ind w:left="133" w:right="131" w:firstLine="6"/>
              <w:jc w:val="center"/>
            </w:pPr>
            <w:r>
              <w:rPr>
                <w:spacing w:val="-1"/>
              </w:rPr>
              <w:t>Računovođa</w:t>
            </w:r>
          </w:p>
        </w:tc>
        <w:tc>
          <w:tcPr>
            <w:tcW w:w="1419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spacing w:before="5"/>
            </w:pPr>
          </w:p>
          <w:p w:rsidR="00B058B4" w:rsidRDefault="003D6B71">
            <w:pPr>
              <w:pStyle w:val="TableParagraph"/>
              <w:ind w:left="104" w:right="99"/>
              <w:jc w:val="center"/>
            </w:pPr>
            <w:r>
              <w:t>3 dana od zaprimanja računa</w:t>
            </w:r>
          </w:p>
        </w:tc>
        <w:tc>
          <w:tcPr>
            <w:tcW w:w="1555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3D6B71">
            <w:pPr>
              <w:pStyle w:val="TableParagraph"/>
              <w:spacing w:before="155"/>
              <w:ind w:left="121" w:right="115" w:hanging="1"/>
              <w:jc w:val="center"/>
            </w:pPr>
            <w:r>
              <w:t>e-račun u papirnatom obliku i privici nabrojani u opisu aktivnost</w:t>
            </w:r>
          </w:p>
        </w:tc>
      </w:tr>
      <w:tr w:rsidR="00B058B4">
        <w:trPr>
          <w:trHeight w:val="2277"/>
        </w:trPr>
        <w:tc>
          <w:tcPr>
            <w:tcW w:w="545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DF3355">
            <w:pPr>
              <w:pStyle w:val="TableParagraph"/>
              <w:spacing w:before="179"/>
              <w:ind w:left="97" w:right="89"/>
              <w:jc w:val="center"/>
            </w:pPr>
            <w:r>
              <w:t>4</w:t>
            </w:r>
            <w:r w:rsidR="003D6B71">
              <w:t>.</w:t>
            </w:r>
          </w:p>
        </w:tc>
        <w:tc>
          <w:tcPr>
            <w:tcW w:w="1690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spacing w:before="4"/>
              <w:rPr>
                <w:sz w:val="30"/>
              </w:rPr>
            </w:pPr>
          </w:p>
          <w:p w:rsidR="00B058B4" w:rsidRDefault="003D6B71">
            <w:pPr>
              <w:pStyle w:val="TableParagraph"/>
              <w:ind w:left="159" w:right="146"/>
              <w:jc w:val="center"/>
            </w:pPr>
            <w:r>
              <w:t>Potpis na računu i odobrenje plaćanja istog</w:t>
            </w:r>
          </w:p>
        </w:tc>
        <w:tc>
          <w:tcPr>
            <w:tcW w:w="2127" w:type="dxa"/>
          </w:tcPr>
          <w:p w:rsidR="00B058B4" w:rsidRDefault="003D6B71">
            <w:pPr>
              <w:pStyle w:val="TableParagraph"/>
              <w:ind w:left="114" w:right="103" w:hanging="2"/>
              <w:jc w:val="center"/>
            </w:pPr>
            <w:r>
              <w:t>Ravnatelj Škole se potpisuje na e- račun u papirnatom obliku i time se garantira vjerodostojnost e- računa i isti se</w:t>
            </w:r>
          </w:p>
          <w:p w:rsidR="00B058B4" w:rsidRDefault="003D6B71">
            <w:pPr>
              <w:pStyle w:val="TableParagraph"/>
              <w:spacing w:line="254" w:lineRule="exact"/>
              <w:ind w:left="107" w:right="96"/>
              <w:jc w:val="center"/>
            </w:pPr>
            <w:r>
              <w:t>odobrava za plaćanje</w:t>
            </w:r>
          </w:p>
        </w:tc>
        <w:tc>
          <w:tcPr>
            <w:tcW w:w="1985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3D6B71">
            <w:pPr>
              <w:pStyle w:val="TableParagraph"/>
              <w:spacing w:before="176"/>
              <w:ind w:left="88" w:right="84"/>
              <w:jc w:val="center"/>
            </w:pPr>
            <w:r>
              <w:t>Ravnatelj</w:t>
            </w:r>
          </w:p>
        </w:tc>
        <w:tc>
          <w:tcPr>
            <w:tcW w:w="1419" w:type="dxa"/>
          </w:tcPr>
          <w:p w:rsidR="00B058B4" w:rsidRDefault="00B058B4">
            <w:pPr>
              <w:pStyle w:val="TableParagraph"/>
              <w:spacing w:before="3"/>
              <w:rPr>
                <w:sz w:val="32"/>
              </w:rPr>
            </w:pPr>
          </w:p>
          <w:p w:rsidR="00B058B4" w:rsidRDefault="003D6B71">
            <w:pPr>
              <w:pStyle w:val="TableParagraph"/>
              <w:ind w:left="104" w:right="102"/>
              <w:jc w:val="center"/>
            </w:pPr>
            <w:r>
              <w:t>Najkasnije 1 dan nakon što je e- račun dostavljen ravnatelju</w:t>
            </w:r>
          </w:p>
        </w:tc>
        <w:tc>
          <w:tcPr>
            <w:tcW w:w="1555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3D6B71">
            <w:pPr>
              <w:pStyle w:val="TableParagraph"/>
              <w:spacing w:before="200"/>
              <w:ind w:left="224" w:right="214" w:hanging="5"/>
              <w:jc w:val="center"/>
            </w:pPr>
            <w:r>
              <w:t>e-račun u papirnatom obliku</w:t>
            </w:r>
          </w:p>
        </w:tc>
      </w:tr>
      <w:tr w:rsidR="00B058B4">
        <w:trPr>
          <w:trHeight w:val="4299"/>
        </w:trPr>
        <w:tc>
          <w:tcPr>
            <w:tcW w:w="545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spacing w:before="3"/>
              <w:rPr>
                <w:sz w:val="31"/>
              </w:rPr>
            </w:pPr>
          </w:p>
          <w:p w:rsidR="00B058B4" w:rsidRDefault="00DF3355">
            <w:pPr>
              <w:pStyle w:val="TableParagraph"/>
              <w:spacing w:before="1"/>
              <w:ind w:left="97" w:right="89"/>
              <w:jc w:val="center"/>
            </w:pPr>
            <w:r>
              <w:t>5</w:t>
            </w:r>
            <w:r w:rsidR="003D6B71">
              <w:t>.</w:t>
            </w:r>
          </w:p>
        </w:tc>
        <w:tc>
          <w:tcPr>
            <w:tcW w:w="1690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spacing w:before="2"/>
              <w:rPr>
                <w:sz w:val="33"/>
              </w:rPr>
            </w:pPr>
          </w:p>
          <w:p w:rsidR="00B058B4" w:rsidRDefault="003D6B71">
            <w:pPr>
              <w:pStyle w:val="TableParagraph"/>
              <w:ind w:left="318" w:right="307" w:hanging="1"/>
              <w:jc w:val="center"/>
            </w:pPr>
            <w:r>
              <w:t>Kontrola ispravnosti računa</w:t>
            </w:r>
          </w:p>
        </w:tc>
        <w:tc>
          <w:tcPr>
            <w:tcW w:w="2127" w:type="dxa"/>
          </w:tcPr>
          <w:p w:rsidR="00B058B4" w:rsidRDefault="003D6B71">
            <w:pPr>
              <w:pStyle w:val="TableParagraph"/>
              <w:ind w:left="107" w:right="98" w:firstLine="1"/>
              <w:jc w:val="center"/>
            </w:pPr>
            <w:r>
              <w:t>E-račun u papirnatom obliku se nakon realizacije aktivnosti od red. br. 1 do red. br.5 dostavlja u računovodstvo</w:t>
            </w:r>
            <w:r>
              <w:rPr>
                <w:spacing w:val="-6"/>
              </w:rPr>
              <w:t xml:space="preserve"> </w:t>
            </w:r>
            <w:r>
              <w:t>gdje se provodi računska kontrola računa kao i formalna kontrola u smislu zadovoljavanja</w:t>
            </w:r>
            <w:r>
              <w:rPr>
                <w:spacing w:val="-8"/>
              </w:rPr>
              <w:t xml:space="preserve"> </w:t>
            </w:r>
            <w:r>
              <w:t>svih zakonski</w:t>
            </w:r>
            <w:r>
              <w:rPr>
                <w:spacing w:val="-7"/>
              </w:rPr>
              <w:t xml:space="preserve"> </w:t>
            </w:r>
            <w:r>
              <w:t>određenih</w:t>
            </w:r>
          </w:p>
          <w:p w:rsidR="00B058B4" w:rsidRDefault="003D6B71">
            <w:pPr>
              <w:pStyle w:val="TableParagraph"/>
              <w:spacing w:line="254" w:lineRule="exact"/>
              <w:ind w:left="107" w:right="93"/>
              <w:jc w:val="center"/>
            </w:pPr>
            <w:r>
              <w:t>elemenata na računu</w:t>
            </w:r>
          </w:p>
        </w:tc>
        <w:tc>
          <w:tcPr>
            <w:tcW w:w="1985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spacing w:before="2"/>
              <w:rPr>
                <w:sz w:val="33"/>
              </w:rPr>
            </w:pPr>
          </w:p>
          <w:p w:rsidR="00B058B4" w:rsidRDefault="00DF3355" w:rsidP="00DF3355">
            <w:pPr>
              <w:pStyle w:val="TableParagraph"/>
              <w:ind w:left="133" w:right="131" w:firstLine="6"/>
              <w:jc w:val="center"/>
            </w:pPr>
            <w:r>
              <w:t>Računovođa</w:t>
            </w:r>
          </w:p>
        </w:tc>
        <w:tc>
          <w:tcPr>
            <w:tcW w:w="1419" w:type="dxa"/>
          </w:tcPr>
          <w:p w:rsidR="00B058B4" w:rsidRDefault="00B058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B058B4" w:rsidRDefault="00B058B4">
            <w:pPr>
              <w:pStyle w:val="TableParagraph"/>
              <w:rPr>
                <w:rFonts w:ascii="Times New Roman"/>
              </w:rPr>
            </w:pPr>
          </w:p>
        </w:tc>
      </w:tr>
      <w:tr w:rsidR="00B058B4">
        <w:trPr>
          <w:trHeight w:val="1515"/>
        </w:trPr>
        <w:tc>
          <w:tcPr>
            <w:tcW w:w="545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spacing w:before="1"/>
              <w:rPr>
                <w:sz w:val="30"/>
              </w:rPr>
            </w:pPr>
          </w:p>
          <w:p w:rsidR="00B058B4" w:rsidRDefault="00DF3355">
            <w:pPr>
              <w:pStyle w:val="TableParagraph"/>
              <w:ind w:left="97" w:right="89"/>
              <w:jc w:val="center"/>
            </w:pPr>
            <w:r>
              <w:t>6</w:t>
            </w:r>
            <w:r w:rsidR="003D6B71">
              <w:t>.</w:t>
            </w:r>
          </w:p>
        </w:tc>
        <w:tc>
          <w:tcPr>
            <w:tcW w:w="1690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spacing w:before="1"/>
              <w:rPr>
                <w:sz w:val="30"/>
              </w:rPr>
            </w:pPr>
          </w:p>
          <w:p w:rsidR="00B058B4" w:rsidRDefault="003D6B71">
            <w:pPr>
              <w:pStyle w:val="TableParagraph"/>
              <w:ind w:left="158" w:right="147"/>
              <w:jc w:val="center"/>
            </w:pPr>
            <w:r>
              <w:t>Obrada</w:t>
            </w:r>
          </w:p>
        </w:tc>
        <w:tc>
          <w:tcPr>
            <w:tcW w:w="2127" w:type="dxa"/>
          </w:tcPr>
          <w:p w:rsidR="00B058B4" w:rsidRDefault="003D6B71">
            <w:pPr>
              <w:pStyle w:val="TableParagraph"/>
              <w:ind w:left="107" w:right="97"/>
              <w:jc w:val="center"/>
              <w:rPr>
                <w:b/>
              </w:rPr>
            </w:pPr>
            <w:r>
              <w:rPr>
                <w:b/>
              </w:rPr>
              <w:t>Upisivanje e- računa u papirnatom obliku u knjigu ulaznih</w:t>
            </w:r>
          </w:p>
          <w:p w:rsidR="00B058B4" w:rsidRDefault="003D6B71">
            <w:pPr>
              <w:pStyle w:val="TableParagraph"/>
              <w:spacing w:line="252" w:lineRule="exact"/>
              <w:ind w:left="107" w:right="94"/>
              <w:jc w:val="center"/>
              <w:rPr>
                <w:b/>
              </w:rPr>
            </w:pPr>
            <w:r>
              <w:rPr>
                <w:b/>
              </w:rPr>
              <w:t>računa i dodjela broja</w:t>
            </w:r>
          </w:p>
        </w:tc>
        <w:tc>
          <w:tcPr>
            <w:tcW w:w="1985" w:type="dxa"/>
          </w:tcPr>
          <w:p w:rsidR="00B058B4" w:rsidRDefault="00B058B4">
            <w:pPr>
              <w:pStyle w:val="TableParagraph"/>
              <w:rPr>
                <w:sz w:val="32"/>
              </w:rPr>
            </w:pPr>
          </w:p>
          <w:p w:rsidR="00B058B4" w:rsidRDefault="00DF3355">
            <w:pPr>
              <w:pStyle w:val="TableParagraph"/>
              <w:ind w:left="133" w:right="131" w:firstLine="6"/>
              <w:jc w:val="center"/>
            </w:pPr>
            <w:r>
              <w:rPr>
                <w:spacing w:val="-1"/>
              </w:rPr>
              <w:t>Računovođa</w:t>
            </w:r>
          </w:p>
        </w:tc>
        <w:tc>
          <w:tcPr>
            <w:tcW w:w="1419" w:type="dxa"/>
          </w:tcPr>
          <w:p w:rsidR="00B058B4" w:rsidRDefault="00B058B4">
            <w:pPr>
              <w:pStyle w:val="TableParagraph"/>
              <w:spacing w:before="1"/>
              <w:rPr>
                <w:sz w:val="21"/>
              </w:rPr>
            </w:pPr>
          </w:p>
          <w:p w:rsidR="00B058B4" w:rsidRDefault="003D6B71">
            <w:pPr>
              <w:pStyle w:val="TableParagraph"/>
              <w:spacing w:before="1"/>
              <w:ind w:left="104" w:right="98"/>
              <w:jc w:val="center"/>
            </w:pPr>
            <w:r>
              <w:t>Istog dana kao pod red.br. 6. aktivnosti</w:t>
            </w:r>
          </w:p>
        </w:tc>
        <w:tc>
          <w:tcPr>
            <w:tcW w:w="1555" w:type="dxa"/>
          </w:tcPr>
          <w:p w:rsidR="00B058B4" w:rsidRDefault="00B058B4">
            <w:pPr>
              <w:pStyle w:val="TableParagraph"/>
              <w:spacing w:before="9"/>
              <w:rPr>
                <w:sz w:val="31"/>
              </w:rPr>
            </w:pPr>
          </w:p>
          <w:p w:rsidR="00B058B4" w:rsidRDefault="003D6B71">
            <w:pPr>
              <w:pStyle w:val="TableParagraph"/>
              <w:ind w:left="395" w:right="387" w:firstLine="43"/>
              <w:jc w:val="both"/>
              <w:rPr>
                <w:b/>
              </w:rPr>
            </w:pPr>
            <w:r>
              <w:rPr>
                <w:b/>
              </w:rPr>
              <w:t>Knjiga ulaznih računa</w:t>
            </w:r>
          </w:p>
        </w:tc>
      </w:tr>
      <w:tr w:rsidR="00B058B4">
        <w:trPr>
          <w:trHeight w:val="1135"/>
        </w:trPr>
        <w:tc>
          <w:tcPr>
            <w:tcW w:w="545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DF3355">
            <w:pPr>
              <w:pStyle w:val="TableParagraph"/>
              <w:spacing w:before="157"/>
              <w:ind w:left="97" w:right="89"/>
              <w:jc w:val="center"/>
            </w:pPr>
            <w:r>
              <w:t>7</w:t>
            </w:r>
            <w:r w:rsidR="003D6B71">
              <w:t>.</w:t>
            </w:r>
          </w:p>
        </w:tc>
        <w:tc>
          <w:tcPr>
            <w:tcW w:w="1690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3D6B71">
            <w:pPr>
              <w:pStyle w:val="TableParagraph"/>
              <w:spacing w:before="157"/>
              <w:ind w:left="159" w:right="147"/>
              <w:jc w:val="center"/>
            </w:pPr>
            <w:r>
              <w:t>Pečat i ovjera</w:t>
            </w:r>
          </w:p>
        </w:tc>
        <w:tc>
          <w:tcPr>
            <w:tcW w:w="2127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3D6B71">
            <w:pPr>
              <w:pStyle w:val="TableParagraph"/>
              <w:spacing w:before="155"/>
              <w:ind w:left="510"/>
            </w:pPr>
            <w:r>
              <w:t>Likvidiranje</w:t>
            </w:r>
          </w:p>
        </w:tc>
        <w:tc>
          <w:tcPr>
            <w:tcW w:w="1985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3D6B71">
            <w:pPr>
              <w:pStyle w:val="TableParagraph"/>
              <w:spacing w:before="155"/>
              <w:ind w:left="88" w:right="81"/>
              <w:jc w:val="center"/>
            </w:pPr>
            <w:r>
              <w:t>Potpis ravnatelja</w:t>
            </w:r>
          </w:p>
        </w:tc>
        <w:tc>
          <w:tcPr>
            <w:tcW w:w="1419" w:type="dxa"/>
          </w:tcPr>
          <w:p w:rsidR="00B058B4" w:rsidRDefault="00B058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:rsidR="00B058B4" w:rsidRDefault="00B058B4">
            <w:pPr>
              <w:pStyle w:val="TableParagraph"/>
              <w:rPr>
                <w:rFonts w:ascii="Times New Roman"/>
              </w:rPr>
            </w:pPr>
          </w:p>
        </w:tc>
      </w:tr>
    </w:tbl>
    <w:p w:rsidR="00B058B4" w:rsidRDefault="00B058B4">
      <w:pPr>
        <w:rPr>
          <w:rFonts w:ascii="Times New Roman"/>
        </w:rPr>
        <w:sectPr w:rsidR="00B058B4">
          <w:pgSz w:w="11910" w:h="16840"/>
          <w:pgMar w:top="1120" w:right="118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690"/>
        <w:gridCol w:w="2127"/>
        <w:gridCol w:w="1985"/>
        <w:gridCol w:w="1419"/>
        <w:gridCol w:w="1555"/>
      </w:tblGrid>
      <w:tr w:rsidR="00B058B4">
        <w:trPr>
          <w:trHeight w:val="1267"/>
        </w:trPr>
        <w:tc>
          <w:tcPr>
            <w:tcW w:w="545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spacing w:before="6"/>
              <w:rPr>
                <w:sz w:val="19"/>
              </w:rPr>
            </w:pPr>
          </w:p>
          <w:p w:rsidR="00B058B4" w:rsidRDefault="00DF3355">
            <w:pPr>
              <w:pStyle w:val="TableParagraph"/>
              <w:ind w:left="95" w:right="92"/>
              <w:jc w:val="center"/>
            </w:pPr>
            <w:r>
              <w:t>8</w:t>
            </w:r>
            <w:r w:rsidR="003D6B71">
              <w:t>.</w:t>
            </w:r>
          </w:p>
        </w:tc>
        <w:tc>
          <w:tcPr>
            <w:tcW w:w="1690" w:type="dxa"/>
          </w:tcPr>
          <w:p w:rsidR="00B058B4" w:rsidRDefault="00B058B4">
            <w:pPr>
              <w:pStyle w:val="TableParagraph"/>
              <w:spacing w:before="3"/>
              <w:rPr>
                <w:sz w:val="32"/>
              </w:rPr>
            </w:pPr>
          </w:p>
          <w:p w:rsidR="00B058B4" w:rsidRDefault="003D6B71">
            <w:pPr>
              <w:pStyle w:val="TableParagraph"/>
              <w:ind w:left="508" w:right="320" w:hanging="159"/>
            </w:pPr>
            <w:r>
              <w:t>Kontiranje računa</w:t>
            </w:r>
          </w:p>
        </w:tc>
        <w:tc>
          <w:tcPr>
            <w:tcW w:w="2127" w:type="dxa"/>
          </w:tcPr>
          <w:p w:rsidR="00B058B4" w:rsidRDefault="00B058B4">
            <w:pPr>
              <w:pStyle w:val="TableParagraph"/>
              <w:spacing w:before="5"/>
              <w:rPr>
                <w:sz w:val="21"/>
              </w:rPr>
            </w:pPr>
          </w:p>
          <w:p w:rsidR="00B058B4" w:rsidRDefault="003D6B71">
            <w:pPr>
              <w:pStyle w:val="TableParagraph"/>
              <w:ind w:left="316" w:right="303" w:firstLine="48"/>
              <w:jc w:val="both"/>
            </w:pPr>
            <w:r>
              <w:t>Razvrstavanje računa prema vrstama usluga</w:t>
            </w:r>
          </w:p>
        </w:tc>
        <w:tc>
          <w:tcPr>
            <w:tcW w:w="1985" w:type="dxa"/>
          </w:tcPr>
          <w:p w:rsidR="00B058B4" w:rsidRDefault="00B058B4">
            <w:pPr>
              <w:pStyle w:val="TableParagraph"/>
              <w:spacing w:before="5"/>
              <w:rPr>
                <w:sz w:val="32"/>
              </w:rPr>
            </w:pPr>
          </w:p>
          <w:p w:rsidR="00B058B4" w:rsidRDefault="00DF3355" w:rsidP="00DF3355">
            <w:pPr>
              <w:pStyle w:val="TableParagraph"/>
              <w:spacing w:before="1"/>
              <w:ind w:left="275" w:right="249"/>
            </w:pPr>
            <w:r>
              <w:t>Računovođa</w:t>
            </w:r>
          </w:p>
        </w:tc>
        <w:tc>
          <w:tcPr>
            <w:tcW w:w="1419" w:type="dxa"/>
          </w:tcPr>
          <w:p w:rsidR="00B058B4" w:rsidRDefault="003D6B71">
            <w:pPr>
              <w:pStyle w:val="TableParagraph"/>
              <w:ind w:left="239" w:right="236" w:hanging="1"/>
              <w:jc w:val="center"/>
            </w:pPr>
            <w:r>
              <w:t>Unutar mjeseca na koji se</w:t>
            </w:r>
          </w:p>
          <w:p w:rsidR="00B058B4" w:rsidRDefault="003D6B71">
            <w:pPr>
              <w:pStyle w:val="TableParagraph"/>
              <w:spacing w:line="252" w:lineRule="exact"/>
              <w:ind w:left="380" w:right="376"/>
              <w:jc w:val="center"/>
            </w:pPr>
            <w:r>
              <w:t>odnosi račun</w:t>
            </w:r>
          </w:p>
        </w:tc>
        <w:tc>
          <w:tcPr>
            <w:tcW w:w="1555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spacing w:before="4"/>
              <w:rPr>
                <w:sz w:val="19"/>
              </w:rPr>
            </w:pPr>
          </w:p>
          <w:p w:rsidR="00B058B4" w:rsidRDefault="003D6B71">
            <w:pPr>
              <w:pStyle w:val="TableParagraph"/>
              <w:ind w:left="224"/>
            </w:pPr>
            <w:proofErr w:type="spellStart"/>
            <w:r>
              <w:t>Kontni</w:t>
            </w:r>
            <w:proofErr w:type="spellEnd"/>
            <w:r>
              <w:t xml:space="preserve"> plan</w:t>
            </w:r>
          </w:p>
        </w:tc>
      </w:tr>
      <w:tr w:rsidR="00DF3355">
        <w:trPr>
          <w:trHeight w:val="1264"/>
        </w:trPr>
        <w:tc>
          <w:tcPr>
            <w:tcW w:w="545" w:type="dxa"/>
          </w:tcPr>
          <w:p w:rsidR="00DF3355" w:rsidRDefault="00DF3355" w:rsidP="00DF3355">
            <w:pPr>
              <w:pStyle w:val="TableParagraph"/>
              <w:rPr>
                <w:sz w:val="24"/>
              </w:rPr>
            </w:pPr>
          </w:p>
          <w:p w:rsidR="00DF3355" w:rsidRDefault="00DF3355" w:rsidP="00DF3355">
            <w:pPr>
              <w:pStyle w:val="TableParagraph"/>
              <w:spacing w:before="3"/>
              <w:rPr>
                <w:sz w:val="19"/>
              </w:rPr>
            </w:pPr>
          </w:p>
          <w:p w:rsidR="00DF3355" w:rsidRDefault="00DF3355" w:rsidP="00DF3355">
            <w:pPr>
              <w:pStyle w:val="TableParagraph"/>
              <w:ind w:left="97" w:right="92"/>
              <w:jc w:val="center"/>
            </w:pPr>
            <w:r>
              <w:t>9.</w:t>
            </w:r>
          </w:p>
        </w:tc>
        <w:tc>
          <w:tcPr>
            <w:tcW w:w="1690" w:type="dxa"/>
          </w:tcPr>
          <w:p w:rsidR="00DF3355" w:rsidRDefault="00DF3355" w:rsidP="00DF3355">
            <w:pPr>
              <w:pStyle w:val="TableParagraph"/>
              <w:spacing w:before="3"/>
              <w:rPr>
                <w:sz w:val="32"/>
              </w:rPr>
            </w:pPr>
          </w:p>
          <w:p w:rsidR="00DF3355" w:rsidRDefault="00DF3355" w:rsidP="00DF3355">
            <w:pPr>
              <w:pStyle w:val="TableParagraph"/>
              <w:ind w:left="508" w:right="370" w:hanging="111"/>
            </w:pPr>
            <w:r>
              <w:t>Knjiženje računa</w:t>
            </w:r>
          </w:p>
        </w:tc>
        <w:tc>
          <w:tcPr>
            <w:tcW w:w="2127" w:type="dxa"/>
          </w:tcPr>
          <w:p w:rsidR="00DF3355" w:rsidRDefault="00DF3355" w:rsidP="00DF3355">
            <w:pPr>
              <w:pStyle w:val="TableParagraph"/>
              <w:spacing w:before="2"/>
              <w:rPr>
                <w:sz w:val="21"/>
              </w:rPr>
            </w:pPr>
          </w:p>
          <w:p w:rsidR="00DF3355" w:rsidRDefault="00DF3355" w:rsidP="00DF3355">
            <w:pPr>
              <w:pStyle w:val="TableParagraph"/>
              <w:ind w:left="104" w:right="97"/>
              <w:jc w:val="center"/>
            </w:pPr>
            <w:r>
              <w:t>Upis računa prema dobavljačima i kontima u računalo</w:t>
            </w:r>
          </w:p>
        </w:tc>
        <w:tc>
          <w:tcPr>
            <w:tcW w:w="1985" w:type="dxa"/>
          </w:tcPr>
          <w:p w:rsidR="00DF3355" w:rsidRDefault="00DF3355" w:rsidP="00DF3355">
            <w:pPr>
              <w:jc w:val="center"/>
            </w:pPr>
          </w:p>
          <w:p w:rsidR="00DF3355" w:rsidRDefault="00DF3355" w:rsidP="00DF3355">
            <w:pPr>
              <w:jc w:val="center"/>
            </w:pPr>
          </w:p>
          <w:p w:rsidR="00DF3355" w:rsidRDefault="00DF3355" w:rsidP="00DF3355">
            <w:pPr>
              <w:jc w:val="center"/>
            </w:pPr>
            <w:r w:rsidRPr="00167CA1">
              <w:t>Računovođa</w:t>
            </w:r>
          </w:p>
        </w:tc>
        <w:tc>
          <w:tcPr>
            <w:tcW w:w="1419" w:type="dxa"/>
          </w:tcPr>
          <w:p w:rsidR="00DF3355" w:rsidRDefault="00DF3355" w:rsidP="00DF3355">
            <w:pPr>
              <w:pStyle w:val="TableParagraph"/>
              <w:ind w:left="239" w:right="236" w:hanging="1"/>
              <w:jc w:val="center"/>
            </w:pPr>
            <w:r>
              <w:t>Unutar mjeseca na koji se odnosi</w:t>
            </w:r>
          </w:p>
          <w:p w:rsidR="00DF3355" w:rsidRDefault="00DF3355" w:rsidP="00DF3355">
            <w:pPr>
              <w:pStyle w:val="TableParagraph"/>
              <w:spacing w:line="240" w:lineRule="exact"/>
              <w:ind w:left="104" w:right="99"/>
              <w:jc w:val="center"/>
            </w:pPr>
            <w:r>
              <w:t>račun</w:t>
            </w:r>
          </w:p>
        </w:tc>
        <w:tc>
          <w:tcPr>
            <w:tcW w:w="1555" w:type="dxa"/>
          </w:tcPr>
          <w:p w:rsidR="00DF3355" w:rsidRDefault="00DF3355" w:rsidP="00DF3355">
            <w:pPr>
              <w:pStyle w:val="TableParagraph"/>
              <w:rPr>
                <w:rFonts w:ascii="Times New Roman"/>
              </w:rPr>
            </w:pPr>
          </w:p>
        </w:tc>
      </w:tr>
      <w:tr w:rsidR="00DF3355">
        <w:trPr>
          <w:trHeight w:val="1265"/>
        </w:trPr>
        <w:tc>
          <w:tcPr>
            <w:tcW w:w="545" w:type="dxa"/>
          </w:tcPr>
          <w:p w:rsidR="00DF3355" w:rsidRDefault="00DF3355" w:rsidP="00DF3355">
            <w:pPr>
              <w:pStyle w:val="TableParagraph"/>
              <w:rPr>
                <w:sz w:val="24"/>
              </w:rPr>
            </w:pPr>
          </w:p>
          <w:p w:rsidR="00DF3355" w:rsidRDefault="00DF3355" w:rsidP="00DF3355">
            <w:pPr>
              <w:pStyle w:val="TableParagraph"/>
              <w:spacing w:before="6"/>
              <w:rPr>
                <w:sz w:val="19"/>
              </w:rPr>
            </w:pPr>
          </w:p>
          <w:p w:rsidR="00DF3355" w:rsidRDefault="00DF3355" w:rsidP="00DF3355">
            <w:pPr>
              <w:pStyle w:val="TableParagraph"/>
              <w:ind w:left="97" w:right="92"/>
              <w:jc w:val="center"/>
            </w:pPr>
            <w:r>
              <w:t>10.</w:t>
            </w:r>
          </w:p>
        </w:tc>
        <w:tc>
          <w:tcPr>
            <w:tcW w:w="1690" w:type="dxa"/>
          </w:tcPr>
          <w:p w:rsidR="00DF3355" w:rsidRDefault="00DF3355" w:rsidP="00DF3355">
            <w:pPr>
              <w:pStyle w:val="TableParagraph"/>
              <w:spacing w:before="3"/>
              <w:rPr>
                <w:sz w:val="32"/>
              </w:rPr>
            </w:pPr>
          </w:p>
          <w:p w:rsidR="00DF3355" w:rsidRDefault="00DF3355" w:rsidP="00DF3355">
            <w:pPr>
              <w:pStyle w:val="TableParagraph"/>
              <w:ind w:left="508" w:right="315" w:hanging="166"/>
            </w:pPr>
            <w:r>
              <w:t>Odlaganje računa</w:t>
            </w:r>
          </w:p>
        </w:tc>
        <w:tc>
          <w:tcPr>
            <w:tcW w:w="2127" w:type="dxa"/>
          </w:tcPr>
          <w:p w:rsidR="00DF3355" w:rsidRDefault="00DF3355" w:rsidP="00DF3355">
            <w:pPr>
              <w:pStyle w:val="TableParagraph"/>
              <w:spacing w:before="2"/>
              <w:rPr>
                <w:sz w:val="21"/>
              </w:rPr>
            </w:pPr>
          </w:p>
          <w:p w:rsidR="00DF3355" w:rsidRDefault="00DF3355" w:rsidP="00DF3355">
            <w:pPr>
              <w:pStyle w:val="TableParagraph"/>
              <w:ind w:left="186" w:right="177" w:firstLine="2"/>
              <w:jc w:val="center"/>
            </w:pPr>
            <w:r>
              <w:t>Odlaganje računa prema redoslijedu u registratoru</w:t>
            </w:r>
          </w:p>
        </w:tc>
        <w:tc>
          <w:tcPr>
            <w:tcW w:w="1985" w:type="dxa"/>
          </w:tcPr>
          <w:p w:rsidR="00DF3355" w:rsidRDefault="00DF3355" w:rsidP="00DF3355">
            <w:pPr>
              <w:jc w:val="center"/>
            </w:pPr>
          </w:p>
          <w:p w:rsidR="00DF3355" w:rsidRDefault="00DF3355" w:rsidP="00DF3355">
            <w:pPr>
              <w:jc w:val="center"/>
            </w:pPr>
          </w:p>
          <w:p w:rsidR="00DF3355" w:rsidRDefault="00DF3355" w:rsidP="00DF3355">
            <w:pPr>
              <w:jc w:val="center"/>
            </w:pPr>
            <w:r w:rsidRPr="00167CA1">
              <w:t>Računovođa</w:t>
            </w:r>
          </w:p>
        </w:tc>
        <w:tc>
          <w:tcPr>
            <w:tcW w:w="1419" w:type="dxa"/>
          </w:tcPr>
          <w:p w:rsidR="00DF3355" w:rsidRDefault="00DF3355" w:rsidP="00DF3355">
            <w:pPr>
              <w:pStyle w:val="TableParagraph"/>
              <w:ind w:left="239" w:right="236" w:hanging="1"/>
              <w:jc w:val="center"/>
            </w:pPr>
            <w:r>
              <w:t>Unutar mjeseca na koji se odnosi</w:t>
            </w:r>
          </w:p>
          <w:p w:rsidR="00DF3355" w:rsidRDefault="00DF3355" w:rsidP="00DF3355">
            <w:pPr>
              <w:pStyle w:val="TableParagraph"/>
              <w:spacing w:line="240" w:lineRule="exact"/>
              <w:ind w:left="104" w:right="99"/>
              <w:jc w:val="center"/>
            </w:pPr>
            <w:r>
              <w:t>račun</w:t>
            </w:r>
          </w:p>
        </w:tc>
        <w:tc>
          <w:tcPr>
            <w:tcW w:w="1555" w:type="dxa"/>
          </w:tcPr>
          <w:p w:rsidR="00DF3355" w:rsidRDefault="00DF3355" w:rsidP="00DF3355">
            <w:pPr>
              <w:pStyle w:val="TableParagraph"/>
              <w:rPr>
                <w:rFonts w:ascii="Times New Roman"/>
              </w:rPr>
            </w:pPr>
          </w:p>
        </w:tc>
      </w:tr>
      <w:tr w:rsidR="00B058B4">
        <w:trPr>
          <w:trHeight w:val="1134"/>
        </w:trPr>
        <w:tc>
          <w:tcPr>
            <w:tcW w:w="545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DF3355">
            <w:pPr>
              <w:pStyle w:val="TableParagraph"/>
              <w:spacing w:before="157"/>
              <w:ind w:left="97" w:right="92"/>
              <w:jc w:val="center"/>
            </w:pPr>
            <w:r>
              <w:t>11</w:t>
            </w:r>
            <w:r w:rsidR="003D6B71">
              <w:t>.</w:t>
            </w:r>
          </w:p>
        </w:tc>
        <w:tc>
          <w:tcPr>
            <w:tcW w:w="1690" w:type="dxa"/>
          </w:tcPr>
          <w:p w:rsidR="00B058B4" w:rsidRDefault="00B058B4">
            <w:pPr>
              <w:pStyle w:val="TableParagraph"/>
              <w:spacing w:before="7"/>
              <w:rPr>
                <w:sz w:val="26"/>
              </w:rPr>
            </w:pPr>
          </w:p>
          <w:p w:rsidR="00B058B4" w:rsidRDefault="003D6B71">
            <w:pPr>
              <w:pStyle w:val="TableParagraph"/>
              <w:ind w:left="508" w:right="395" w:hanging="87"/>
            </w:pPr>
            <w:r>
              <w:t>Plaćanje računa</w:t>
            </w:r>
          </w:p>
        </w:tc>
        <w:tc>
          <w:tcPr>
            <w:tcW w:w="2127" w:type="dxa"/>
          </w:tcPr>
          <w:p w:rsidR="00B058B4" w:rsidRDefault="00B058B4">
            <w:pPr>
              <w:pStyle w:val="TableParagraph"/>
              <w:spacing w:before="7"/>
              <w:rPr>
                <w:sz w:val="26"/>
              </w:rPr>
            </w:pPr>
          </w:p>
          <w:p w:rsidR="00B058B4" w:rsidRDefault="003D6B71">
            <w:pPr>
              <w:pStyle w:val="TableParagraph"/>
              <w:ind w:left="254" w:right="228" w:firstLine="19"/>
            </w:pPr>
            <w:r>
              <w:t>Plaćanje računa prema dospijeću</w:t>
            </w:r>
          </w:p>
        </w:tc>
        <w:tc>
          <w:tcPr>
            <w:tcW w:w="1985" w:type="dxa"/>
          </w:tcPr>
          <w:p w:rsidR="00B058B4" w:rsidRDefault="00B058B4">
            <w:pPr>
              <w:pStyle w:val="TableParagraph"/>
              <w:spacing w:before="7"/>
              <w:rPr>
                <w:sz w:val="26"/>
              </w:rPr>
            </w:pPr>
          </w:p>
          <w:p w:rsidR="00B058B4" w:rsidRDefault="003D6B71">
            <w:pPr>
              <w:pStyle w:val="TableParagraph"/>
              <w:ind w:left="548" w:right="139" w:hanging="384"/>
            </w:pPr>
            <w:r>
              <w:t>Ovlaštene osobe za potpis</w:t>
            </w:r>
          </w:p>
        </w:tc>
        <w:tc>
          <w:tcPr>
            <w:tcW w:w="1419" w:type="dxa"/>
          </w:tcPr>
          <w:p w:rsidR="00B058B4" w:rsidRDefault="00B058B4">
            <w:pPr>
              <w:pStyle w:val="TableParagraph"/>
              <w:spacing w:before="7"/>
              <w:rPr>
                <w:sz w:val="26"/>
              </w:rPr>
            </w:pPr>
          </w:p>
          <w:p w:rsidR="00B058B4" w:rsidRDefault="003D6B71">
            <w:pPr>
              <w:pStyle w:val="TableParagraph"/>
              <w:ind w:left="241" w:right="218" w:firstLine="139"/>
            </w:pPr>
            <w:r>
              <w:t>Prema dospijeću</w:t>
            </w:r>
          </w:p>
        </w:tc>
        <w:tc>
          <w:tcPr>
            <w:tcW w:w="1555" w:type="dxa"/>
          </w:tcPr>
          <w:p w:rsidR="00B058B4" w:rsidRDefault="00B058B4">
            <w:pPr>
              <w:pStyle w:val="TableParagraph"/>
              <w:spacing w:before="7"/>
              <w:rPr>
                <w:sz w:val="26"/>
              </w:rPr>
            </w:pPr>
          </w:p>
          <w:p w:rsidR="00B058B4" w:rsidRDefault="003D6B71">
            <w:pPr>
              <w:pStyle w:val="TableParagraph"/>
              <w:ind w:left="366" w:right="298" w:hanging="44"/>
            </w:pPr>
            <w:r>
              <w:t>Nalozi za plaćanje</w:t>
            </w:r>
          </w:p>
        </w:tc>
      </w:tr>
      <w:tr w:rsidR="00B058B4">
        <w:trPr>
          <w:trHeight w:val="1305"/>
        </w:trPr>
        <w:tc>
          <w:tcPr>
            <w:tcW w:w="545" w:type="dxa"/>
          </w:tcPr>
          <w:p w:rsidR="00B058B4" w:rsidRDefault="00B058B4">
            <w:pPr>
              <w:pStyle w:val="TableParagraph"/>
              <w:rPr>
                <w:sz w:val="24"/>
              </w:rPr>
            </w:pPr>
          </w:p>
          <w:p w:rsidR="00B058B4" w:rsidRDefault="00B058B4">
            <w:pPr>
              <w:pStyle w:val="TableParagraph"/>
              <w:spacing w:before="2"/>
              <w:rPr>
                <w:sz w:val="21"/>
              </w:rPr>
            </w:pPr>
          </w:p>
          <w:p w:rsidR="00B058B4" w:rsidRDefault="00DF3355">
            <w:pPr>
              <w:pStyle w:val="TableParagraph"/>
              <w:ind w:left="97" w:right="92"/>
              <w:jc w:val="center"/>
            </w:pPr>
            <w:r>
              <w:t>12</w:t>
            </w:r>
            <w:r w:rsidR="003D6B71">
              <w:t>.</w:t>
            </w:r>
          </w:p>
        </w:tc>
        <w:tc>
          <w:tcPr>
            <w:tcW w:w="1690" w:type="dxa"/>
          </w:tcPr>
          <w:p w:rsidR="00B058B4" w:rsidRDefault="003D6B71">
            <w:pPr>
              <w:pStyle w:val="TableParagraph"/>
              <w:spacing w:before="11"/>
              <w:ind w:left="256" w:right="245" w:hanging="1"/>
              <w:jc w:val="center"/>
            </w:pPr>
            <w:r>
              <w:t>Izvješće o dospjelim, a neplaćenim obvezama- računima</w:t>
            </w:r>
          </w:p>
        </w:tc>
        <w:tc>
          <w:tcPr>
            <w:tcW w:w="2127" w:type="dxa"/>
          </w:tcPr>
          <w:p w:rsidR="00B058B4" w:rsidRDefault="00B058B4">
            <w:pPr>
              <w:pStyle w:val="TableParagraph"/>
              <w:rPr>
                <w:sz w:val="23"/>
              </w:rPr>
            </w:pPr>
          </w:p>
          <w:p w:rsidR="00B058B4" w:rsidRDefault="003D6B71">
            <w:pPr>
              <w:pStyle w:val="TableParagraph"/>
              <w:spacing w:before="1"/>
              <w:ind w:left="114" w:right="102" w:hanging="4"/>
              <w:jc w:val="center"/>
            </w:pPr>
            <w:r>
              <w:t>Izrada izvješća o neplaćenim, a dospjelim računima</w:t>
            </w:r>
          </w:p>
        </w:tc>
        <w:tc>
          <w:tcPr>
            <w:tcW w:w="1985" w:type="dxa"/>
          </w:tcPr>
          <w:p w:rsidR="00B058B4" w:rsidRDefault="00B058B4">
            <w:pPr>
              <w:pStyle w:val="TableParagraph"/>
              <w:spacing w:before="10"/>
              <w:rPr>
                <w:sz w:val="33"/>
              </w:rPr>
            </w:pPr>
          </w:p>
          <w:p w:rsidR="00B058B4" w:rsidRDefault="00DF3355" w:rsidP="00DF3355">
            <w:pPr>
              <w:pStyle w:val="TableParagraph"/>
              <w:ind w:left="275" w:right="249"/>
              <w:jc w:val="center"/>
            </w:pPr>
            <w:r>
              <w:t>Računovođa</w:t>
            </w:r>
          </w:p>
        </w:tc>
        <w:tc>
          <w:tcPr>
            <w:tcW w:w="1419" w:type="dxa"/>
          </w:tcPr>
          <w:p w:rsidR="00B058B4" w:rsidRDefault="003D6B71">
            <w:pPr>
              <w:pStyle w:val="TableParagraph"/>
              <w:spacing w:before="11"/>
              <w:ind w:left="148" w:right="145" w:firstLine="1"/>
              <w:jc w:val="center"/>
            </w:pPr>
            <w:r>
              <w:t>na kraju mjeseca za račune iz prethodnog mjeseca</w:t>
            </w:r>
          </w:p>
        </w:tc>
        <w:tc>
          <w:tcPr>
            <w:tcW w:w="1555" w:type="dxa"/>
          </w:tcPr>
          <w:p w:rsidR="00B058B4" w:rsidRDefault="00B058B4">
            <w:pPr>
              <w:pStyle w:val="TableParagraph"/>
              <w:spacing w:before="10"/>
              <w:rPr>
                <w:sz w:val="33"/>
              </w:rPr>
            </w:pPr>
          </w:p>
          <w:p w:rsidR="00B058B4" w:rsidRDefault="003D6B71">
            <w:pPr>
              <w:pStyle w:val="TableParagraph"/>
              <w:ind w:left="248" w:right="208" w:hanging="20"/>
            </w:pPr>
            <w:r>
              <w:t xml:space="preserve">Salda </w:t>
            </w:r>
            <w:proofErr w:type="spellStart"/>
            <w:r>
              <w:t>konti</w:t>
            </w:r>
            <w:proofErr w:type="spellEnd"/>
            <w:r>
              <w:t xml:space="preserve"> dobavljača</w:t>
            </w:r>
          </w:p>
        </w:tc>
      </w:tr>
    </w:tbl>
    <w:p w:rsidR="00B058B4" w:rsidRDefault="00B058B4">
      <w:pPr>
        <w:pStyle w:val="Tijeloteksta"/>
        <w:rPr>
          <w:sz w:val="20"/>
        </w:rPr>
      </w:pPr>
    </w:p>
    <w:p w:rsidR="00B058B4" w:rsidRDefault="00B058B4">
      <w:pPr>
        <w:pStyle w:val="Tijeloteksta"/>
        <w:spacing w:before="1"/>
        <w:rPr>
          <w:sz w:val="23"/>
        </w:rPr>
      </w:pPr>
    </w:p>
    <w:p w:rsidR="00B058B4" w:rsidRDefault="003D6B71">
      <w:pPr>
        <w:pStyle w:val="Naslov1"/>
        <w:spacing w:before="1"/>
      </w:pPr>
      <w:r>
        <w:t>Članak 4.</w:t>
      </w:r>
    </w:p>
    <w:p w:rsidR="00B058B4" w:rsidRDefault="003D6B71">
      <w:pPr>
        <w:pStyle w:val="Tijeloteksta"/>
        <w:ind w:left="238" w:right="239"/>
        <w:jc w:val="both"/>
      </w:pPr>
      <w:r>
        <w:t>Ova procedura stupa na snagu s danom donošenja i biti će objavljena na oglasnoj ploči i na web stranici Škole.</w:t>
      </w:r>
    </w:p>
    <w:p w:rsidR="00B058B4" w:rsidRDefault="00B058B4">
      <w:pPr>
        <w:pStyle w:val="Tijeloteksta"/>
        <w:rPr>
          <w:sz w:val="24"/>
        </w:rPr>
      </w:pPr>
    </w:p>
    <w:p w:rsidR="00B058B4" w:rsidRDefault="00B058B4">
      <w:pPr>
        <w:pStyle w:val="Tijeloteksta"/>
        <w:rPr>
          <w:sz w:val="24"/>
        </w:rPr>
      </w:pPr>
    </w:p>
    <w:p w:rsidR="00B058B4" w:rsidRDefault="00DF3355">
      <w:pPr>
        <w:pStyle w:val="Tijeloteksta"/>
        <w:spacing w:before="207"/>
        <w:ind w:right="234"/>
        <w:jc w:val="right"/>
      </w:pPr>
      <w:r>
        <w:rPr>
          <w:spacing w:val="-1"/>
        </w:rPr>
        <w:t>Ravnatelj</w:t>
      </w:r>
    </w:p>
    <w:p w:rsidR="00B058B4" w:rsidRDefault="00B058B4">
      <w:pPr>
        <w:pStyle w:val="Tijeloteksta"/>
        <w:rPr>
          <w:sz w:val="20"/>
        </w:rPr>
      </w:pPr>
    </w:p>
    <w:p w:rsidR="00B058B4" w:rsidRDefault="00A21597">
      <w:pPr>
        <w:pStyle w:val="Tijeloteksta"/>
        <w:spacing w:before="3"/>
        <w:rPr>
          <w:sz w:val="19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5028565</wp:posOffset>
                </wp:positionH>
                <wp:positionV relativeFrom="paragraph">
                  <wp:posOffset>170180</wp:posOffset>
                </wp:positionV>
                <wp:extent cx="16325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2585" cy="1270"/>
                        </a:xfrm>
                        <a:custGeom>
                          <a:avLst/>
                          <a:gdLst>
                            <a:gd name="T0" fmla="+- 0 7919 7919"/>
                            <a:gd name="T1" fmla="*/ T0 w 2571"/>
                            <a:gd name="T2" fmla="+- 0 10489 7919"/>
                            <a:gd name="T3" fmla="*/ T2 w 2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71">
                              <a:moveTo>
                                <a:pt x="0" y="0"/>
                              </a:moveTo>
                              <a:lnTo>
                                <a:pt x="257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AD09FCC" id="Freeform 2" o:spid="_x0000_s1026" style="position:absolute;margin-left:395.95pt;margin-top:13.4pt;width:128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K3BBQ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" path="m,l2570,e" filled="f" strokeweight=".24536mm">
                <v:path arrowok="t" o:connecttype="custom" o:connectlocs="0,0;1631950,0" o:connectangles="0,0"/>
                <w10:wrap type="topAndBottom" anchorx="page"/>
              </v:shape>
            </w:pict>
          </mc:Fallback>
        </mc:AlternateContent>
      </w:r>
    </w:p>
    <w:p w:rsidR="00B058B4" w:rsidRDefault="00DF3355">
      <w:pPr>
        <w:pStyle w:val="Tijeloteksta"/>
        <w:spacing w:line="226" w:lineRule="exact"/>
        <w:ind w:right="235"/>
        <w:jc w:val="right"/>
      </w:pPr>
      <w:r>
        <w:t>mr.sc. Vjekoslav Robotić</w:t>
      </w:r>
    </w:p>
    <w:sectPr w:rsidR="00B058B4">
      <w:pgSz w:w="11910" w:h="16840"/>
      <w:pgMar w:top="112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B4"/>
    <w:rsid w:val="003D6B71"/>
    <w:rsid w:val="004B23E5"/>
    <w:rsid w:val="00A21597"/>
    <w:rsid w:val="00AB2D79"/>
    <w:rsid w:val="00B058B4"/>
    <w:rsid w:val="00D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8660AB-B781-4BC8-80E4-E60D427C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1"/>
    <w:qFormat/>
    <w:pPr>
      <w:ind w:left="1970" w:right="1967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A2159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1597"/>
    <w:rPr>
      <w:rFonts w:ascii="Segoe UI" w:eastAsia="Arial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Tajništvo</cp:lastModifiedBy>
  <cp:revision>2</cp:revision>
  <cp:lastPrinted>2020-02-26T10:55:00Z</cp:lastPrinted>
  <dcterms:created xsi:type="dcterms:W3CDTF">2020-02-27T12:45:00Z</dcterms:created>
  <dcterms:modified xsi:type="dcterms:W3CDTF">2020-02-27T12:45:00Z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2020-02-26T00:00:00Z</vt:filetime>
  </property>
</Properties>
</file>