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5E" w:rsidRDefault="0050165E"/>
    <w:p w:rsidR="003A2D55" w:rsidRPr="003A2D55" w:rsidRDefault="003A2D55" w:rsidP="002D2FC6">
      <w:pPr>
        <w:pStyle w:val="Odlomakpopisa"/>
        <w:numPr>
          <w:ilvl w:val="0"/>
          <w:numId w:val="1"/>
        </w:numPr>
      </w:pPr>
      <w:r w:rsidRPr="003A2D55">
        <w:rPr>
          <w:b/>
          <w:sz w:val="28"/>
        </w:rPr>
        <w:t>V</w:t>
      </w:r>
      <w:r w:rsidR="005C7712" w:rsidRPr="003A2D55">
        <w:rPr>
          <w:b/>
          <w:sz w:val="28"/>
        </w:rPr>
        <w:t xml:space="preserve">oda </w:t>
      </w:r>
      <w:r w:rsidRPr="003A2D55">
        <w:rPr>
          <w:b/>
          <w:sz w:val="28"/>
        </w:rPr>
        <w:t xml:space="preserve">se </w:t>
      </w:r>
      <w:r w:rsidR="005C7712" w:rsidRPr="003A2D55">
        <w:rPr>
          <w:b/>
          <w:sz w:val="28"/>
        </w:rPr>
        <w:t xml:space="preserve">provodi </w:t>
      </w:r>
      <w:r w:rsidRPr="003A2D55">
        <w:rPr>
          <w:b/>
          <w:sz w:val="28"/>
        </w:rPr>
        <w:t>ksilemom</w:t>
      </w:r>
      <w:r w:rsidR="005C7712" w:rsidRPr="003A2D55">
        <w:rPr>
          <w:b/>
          <w:sz w:val="28"/>
        </w:rPr>
        <w:t xml:space="preserve">, a ne </w:t>
      </w:r>
      <w:r>
        <w:rPr>
          <w:b/>
          <w:sz w:val="28"/>
        </w:rPr>
        <w:t>floemom</w:t>
      </w:r>
    </w:p>
    <w:p w:rsidR="00F3021B" w:rsidRDefault="00F3021B" w:rsidP="003A2D55">
      <w:pPr>
        <w:pStyle w:val="Odlomakpopisa"/>
        <w:ind w:left="0"/>
      </w:pPr>
      <w:r>
        <w:t>Transport vode na veće udaljenosti u biljci provodi se ksilemom. Ksilem mogu tvoriti dva tipa provodnih elemenata: traheide i traheje. Traheide i traheje su uvijek ispunjene vodom koja u pravilu sadrži i hranjive soli primljene iz tla, a osim toga, u proljeće one drveću služe za brz transport organskih građevnih tvari od spremišnih organa do stanica koje rastu. Općenito, stanice traheida i traheja nemaju vlastite citoplazme jer bi ona pružala otpor kretanju vode. Traheje su prisutne samo u kritosjemenjača i u maloj skupini golosjemenjača (Gnetales), dok traheide nalazimo i u krito- i u golosjemenjača.</w:t>
      </w:r>
    </w:p>
    <w:p w:rsidR="00F3021B" w:rsidRDefault="003A2D55" w:rsidP="00F3021B">
      <w:pPr>
        <w:pStyle w:val="Bezproreda"/>
      </w:pPr>
      <w:r w:rsidRPr="00B463DD">
        <w:rPr>
          <w:b/>
        </w:rPr>
        <w:t>Cilj</w:t>
      </w:r>
      <w:r w:rsidR="00B463DD" w:rsidRPr="00B463DD">
        <w:rPr>
          <w:b/>
        </w:rPr>
        <w:t xml:space="preserve">evi </w:t>
      </w:r>
      <w:r w:rsidRPr="00B463DD">
        <w:rPr>
          <w:b/>
        </w:rPr>
        <w:t xml:space="preserve"> istraživanja: </w:t>
      </w:r>
      <w:r w:rsidR="00B463DD" w:rsidRPr="00B463DD">
        <w:t xml:space="preserve">Dokazati </w:t>
      </w:r>
      <w:r w:rsidR="00B463DD">
        <w:t>da se voda u biljci provodi ksilemom, a ne floemom i u</w:t>
      </w:r>
      <w:r>
        <w:t>tvrditi razliku u količini transpirirane vode između grančica kojima je u vodu uronjen samo ksilem ili samo floem.</w:t>
      </w:r>
    </w:p>
    <w:p w:rsidR="003A2D55" w:rsidRDefault="003A2D55" w:rsidP="00F3021B">
      <w:pPr>
        <w:pStyle w:val="Bezproreda"/>
      </w:pPr>
    </w:p>
    <w:p w:rsidR="003A2D55" w:rsidRDefault="003A2D55" w:rsidP="00F3021B">
      <w:pPr>
        <w:pStyle w:val="Bezproreda"/>
      </w:pPr>
      <w:r>
        <w:t>Iznijeti pretpostavku</w:t>
      </w:r>
    </w:p>
    <w:p w:rsidR="003A2D55" w:rsidRPr="00F3021B" w:rsidRDefault="003A2D55" w:rsidP="00F3021B">
      <w:pPr>
        <w:pStyle w:val="Bezproreda"/>
      </w:pPr>
    </w:p>
    <w:p w:rsidR="005C7712" w:rsidRDefault="003A2D55" w:rsidP="005C7712">
      <w:pPr>
        <w:pStyle w:val="Bezproreda"/>
      </w:pPr>
      <w:r>
        <w:rPr>
          <w:b/>
        </w:rPr>
        <w:t>Metode</w:t>
      </w:r>
      <w:r w:rsidR="005C7712" w:rsidRPr="00A117C8">
        <w:rPr>
          <w:b/>
        </w:rPr>
        <w:t>:</w:t>
      </w:r>
      <w:r w:rsidR="005C7712">
        <w:t xml:space="preserve"> </w:t>
      </w:r>
    </w:p>
    <w:p w:rsidR="003A2D55" w:rsidRPr="003A2D55" w:rsidRDefault="003A2D55" w:rsidP="005C7712">
      <w:pPr>
        <w:pStyle w:val="Bezproreda"/>
        <w:rPr>
          <w:i/>
        </w:rPr>
      </w:pPr>
      <w:r w:rsidRPr="003A2D55">
        <w:rPr>
          <w:i/>
        </w:rPr>
        <w:t>Napraviti plan istraživanja</w:t>
      </w:r>
      <w:r w:rsidR="00B463DD">
        <w:rPr>
          <w:i/>
        </w:rPr>
        <w:t>…</w:t>
      </w:r>
    </w:p>
    <w:p w:rsidR="00B463DD" w:rsidRPr="00B463DD" w:rsidRDefault="00B463DD" w:rsidP="00B463DD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B463DD" w:rsidRPr="00B463DD" w:rsidRDefault="00B463DD" w:rsidP="00B463DD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B463DD" w:rsidRPr="00B463DD" w:rsidRDefault="00B463DD" w:rsidP="00B463DD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B463DD" w:rsidRPr="00B463DD" w:rsidRDefault="00B463DD" w:rsidP="00B463DD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5C7712" w:rsidRDefault="005C7712" w:rsidP="005C7712">
      <w:pPr>
        <w:pStyle w:val="Bezproreda"/>
      </w:pPr>
    </w:p>
    <w:p w:rsidR="005C7712" w:rsidRDefault="005C7712" w:rsidP="005C7712">
      <w:pPr>
        <w:pStyle w:val="Bezproreda"/>
      </w:pPr>
    </w:p>
    <w:p w:rsidR="005C7712" w:rsidRPr="005C7712" w:rsidRDefault="005C7712" w:rsidP="005C7712">
      <w:pPr>
        <w:pStyle w:val="Odlomakpopisa"/>
        <w:numPr>
          <w:ilvl w:val="0"/>
          <w:numId w:val="1"/>
        </w:numPr>
        <w:rPr>
          <w:b/>
          <w:sz w:val="28"/>
        </w:rPr>
      </w:pPr>
      <w:r w:rsidRPr="005C7712">
        <w:rPr>
          <w:b/>
          <w:sz w:val="28"/>
        </w:rPr>
        <w:t>Dokazivanje transpiracije</w:t>
      </w:r>
    </w:p>
    <w:p w:rsidR="00B12869" w:rsidRPr="00B12869" w:rsidRDefault="00B12869" w:rsidP="00B12869">
      <w:pPr>
        <w:pStyle w:val="Bezproreda"/>
      </w:pPr>
      <w:r w:rsidRPr="00B12869">
        <w:t>Prijenos vode na veće udaljenosti obavlja se kroz elemente ksilema - traheje i traheide. Za</w:t>
      </w:r>
    </w:p>
    <w:p w:rsidR="00B12869" w:rsidRPr="00B12869" w:rsidRDefault="00B12869" w:rsidP="00B12869">
      <w:pPr>
        <w:pStyle w:val="Bezproreda"/>
      </w:pPr>
      <w:r w:rsidRPr="00B12869">
        <w:t>prijenos vode od korijena prema listovima najznačajnija pokretačka sila je transpiracijski usis</w:t>
      </w:r>
    </w:p>
    <w:p w:rsidR="00B12869" w:rsidRDefault="00B12869" w:rsidP="00B463DD">
      <w:pPr>
        <w:pStyle w:val="Bezproreda"/>
      </w:pPr>
      <w:r w:rsidRPr="00B12869">
        <w:t xml:space="preserve">koji nastaje zbog oslobađanja vodene pare kroz puči u atmosferu, tj. uslijed transpiracije. </w:t>
      </w:r>
    </w:p>
    <w:p w:rsidR="00B12869" w:rsidRDefault="00B12869" w:rsidP="00B12869">
      <w:pPr>
        <w:pStyle w:val="Bezproreda"/>
      </w:pPr>
      <w:r>
        <w:t>Korijen biljke nalazi se u tlu koje ima visok vodni potencijal, a nadzemni dijelovi su okruženi zrakom</w:t>
      </w:r>
    </w:p>
    <w:p w:rsidR="00B12869" w:rsidRDefault="00B12869" w:rsidP="00B12869">
      <w:pPr>
        <w:pStyle w:val="Bezproreda"/>
      </w:pPr>
      <w:r>
        <w:t>čiji je vodni potencijal nizak pa postojeći gradijent vodnog potencijala omogućava transpiracijski tok kojim se voda bez utroška energije prenosi iz tla kroz biljku i oslobađa u atmosferu.</w:t>
      </w:r>
    </w:p>
    <w:p w:rsidR="00B12869" w:rsidRDefault="00B12869" w:rsidP="00B12869">
      <w:pPr>
        <w:pStyle w:val="Bezproreda"/>
      </w:pPr>
    </w:p>
    <w:p w:rsidR="00B463DD" w:rsidRDefault="00B463DD" w:rsidP="00B463DD">
      <w:pPr>
        <w:pStyle w:val="Bezproreda"/>
      </w:pPr>
      <w:r>
        <w:rPr>
          <w:b/>
        </w:rPr>
        <w:t xml:space="preserve">2.1. </w:t>
      </w:r>
      <w:r w:rsidRPr="00B463DD">
        <w:rPr>
          <w:b/>
        </w:rPr>
        <w:t>Cilj istraživanja:</w:t>
      </w:r>
      <w:r>
        <w:t xml:space="preserve"> </w:t>
      </w:r>
      <w:r w:rsidR="00743B9B">
        <w:t xml:space="preserve">Utvrditi ovisnost </w:t>
      </w:r>
      <w:r>
        <w:t>brzin</w:t>
      </w:r>
      <w:r w:rsidR="00743B9B">
        <w:t>e</w:t>
      </w:r>
      <w:r>
        <w:t xml:space="preserve"> transpiracije o površini listova.</w:t>
      </w:r>
    </w:p>
    <w:p w:rsidR="00B463DD" w:rsidRDefault="00B463DD" w:rsidP="00B463DD">
      <w:pPr>
        <w:pStyle w:val="Bezproreda"/>
      </w:pPr>
      <w:r w:rsidRPr="00743B9B">
        <w:rPr>
          <w:b/>
        </w:rPr>
        <w:t>2.2.</w:t>
      </w:r>
      <w:r>
        <w:t xml:space="preserve"> </w:t>
      </w:r>
      <w:r w:rsidRPr="00743B9B">
        <w:rPr>
          <w:b/>
        </w:rPr>
        <w:t>Cilj istraživanja:</w:t>
      </w:r>
      <w:r>
        <w:t xml:space="preserve"> </w:t>
      </w:r>
      <w:r w:rsidR="00743B9B">
        <w:t xml:space="preserve">Utvrditi ovisnost brzine transpiracije </w:t>
      </w:r>
      <w:r>
        <w:t>o vlažnosti zraka.</w:t>
      </w:r>
    </w:p>
    <w:p w:rsidR="00743B9B" w:rsidRDefault="00743B9B" w:rsidP="00743B9B">
      <w:pPr>
        <w:pStyle w:val="Bezproreda"/>
      </w:pPr>
      <w:r w:rsidRPr="00743B9B">
        <w:rPr>
          <w:b/>
        </w:rPr>
        <w:t>2.3.</w:t>
      </w:r>
      <w:r>
        <w:t xml:space="preserve"> </w:t>
      </w:r>
      <w:r w:rsidRPr="00743B9B">
        <w:rPr>
          <w:b/>
        </w:rPr>
        <w:t>Cilj istraživanja:</w:t>
      </w:r>
      <w:r>
        <w:rPr>
          <w:b/>
        </w:rPr>
        <w:t xml:space="preserve"> </w:t>
      </w:r>
      <w:r>
        <w:t>Utvrditi ovisnost brzine transpiracije</w:t>
      </w:r>
      <w:r>
        <w:t xml:space="preserve"> o svjetlosti.</w:t>
      </w:r>
    </w:p>
    <w:p w:rsidR="00B463DD" w:rsidRPr="00B12869" w:rsidRDefault="00B463DD" w:rsidP="00B12869">
      <w:pPr>
        <w:pStyle w:val="Bezproreda"/>
      </w:pPr>
    </w:p>
    <w:p w:rsidR="005C7712" w:rsidRDefault="00B463DD" w:rsidP="005C7712">
      <w:pPr>
        <w:pStyle w:val="Bezproreda"/>
        <w:rPr>
          <w:b/>
        </w:rPr>
      </w:pPr>
      <w:r>
        <w:rPr>
          <w:b/>
        </w:rPr>
        <w:t>Metode</w:t>
      </w:r>
      <w:r w:rsidR="005C7712" w:rsidRPr="00CC53DF">
        <w:rPr>
          <w:b/>
        </w:rPr>
        <w:t xml:space="preserve">:  </w:t>
      </w:r>
    </w:p>
    <w:p w:rsidR="00B463DD" w:rsidRPr="003A2D55" w:rsidRDefault="00B463DD" w:rsidP="00B463DD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B463DD" w:rsidRPr="00B463DD" w:rsidRDefault="00B463DD" w:rsidP="005C7712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B463DD" w:rsidRPr="00B463DD" w:rsidRDefault="00B463DD" w:rsidP="005C7712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B463DD" w:rsidRPr="00B463DD" w:rsidRDefault="00B463DD" w:rsidP="005C7712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B463DD" w:rsidRPr="00B463DD" w:rsidRDefault="00B463DD" w:rsidP="005C7712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6E4755" w:rsidRDefault="006E4755" w:rsidP="005C7712">
      <w:pPr>
        <w:pStyle w:val="Bezproreda"/>
      </w:pPr>
    </w:p>
    <w:p w:rsidR="00C55722" w:rsidRDefault="00C55722" w:rsidP="005C7712">
      <w:pPr>
        <w:pStyle w:val="Bezproreda"/>
      </w:pPr>
    </w:p>
    <w:p w:rsidR="006E4755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55" w:rsidRPr="00D11BC9">
        <w:rPr>
          <w:b/>
          <w:sz w:val="28"/>
          <w:szCs w:val="28"/>
        </w:rPr>
        <w:t>Određivanje osmotskog pritiska u stanicama metodom plazmolize</w:t>
      </w:r>
    </w:p>
    <w:p w:rsidR="004D5390" w:rsidRPr="004D5390" w:rsidRDefault="004D5390" w:rsidP="004D5390">
      <w:pPr>
        <w:pStyle w:val="Bezproreda"/>
        <w:rPr>
          <w:b/>
        </w:rPr>
      </w:pPr>
      <w:r w:rsidRPr="004D5390">
        <w:rPr>
          <w:b/>
        </w:rPr>
        <w:t>Plazmoliza</w:t>
      </w:r>
    </w:p>
    <w:p w:rsidR="004D5390" w:rsidRDefault="004D5390" w:rsidP="004D5390">
      <w:pPr>
        <w:pStyle w:val="Bezproreda"/>
      </w:pPr>
      <w:r w:rsidRPr="004D5390">
        <w:t>Ako se stanice izlože hipertoničnoj otopini, voda izlazi iz vakuole i</w:t>
      </w:r>
      <w:r>
        <w:t xml:space="preserve"> </w:t>
      </w:r>
      <w:r w:rsidRPr="004D5390">
        <w:t>citoplazme preko stanične membrane u okolnu hipertoničnu otopinu. Pri gubitku vode volumen</w:t>
      </w:r>
      <w:r>
        <w:t xml:space="preserve"> </w:t>
      </w:r>
      <w:r w:rsidR="00553CB2">
        <w:t>stanice</w:t>
      </w:r>
      <w:r w:rsidRPr="004D5390">
        <w:t xml:space="preserve"> se smanjuje, a povećava </w:t>
      </w:r>
      <w:r w:rsidRPr="004D5390">
        <w:lastRenderedPageBreak/>
        <w:t>koncentracija staničnog soka. Dakle, više nema pritiska na staničnu stijenku (turgora). Plazmoliza se</w:t>
      </w:r>
      <w:r>
        <w:t xml:space="preserve"> </w:t>
      </w:r>
      <w:r w:rsidRPr="004D5390">
        <w:t>nastavlja sve dok se zbog oduzimanja vode osmotski potencijal staničnoga soka ne</w:t>
      </w:r>
      <w:r>
        <w:t xml:space="preserve"> </w:t>
      </w:r>
      <w:r w:rsidRPr="004D5390">
        <w:t>izjednači s osmotskim potencijalom vanjske otopine – plazmolitika.</w:t>
      </w:r>
    </w:p>
    <w:p w:rsidR="004D5390" w:rsidRDefault="004D5390" w:rsidP="004D5390">
      <w:pPr>
        <w:pStyle w:val="Bezproreda"/>
      </w:pPr>
    </w:p>
    <w:p w:rsidR="00743B9B" w:rsidRDefault="00743B9B" w:rsidP="00743B9B">
      <w:pPr>
        <w:pStyle w:val="Bezproreda"/>
        <w:rPr>
          <w:b/>
        </w:rPr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 w:rsidRPr="00743B9B">
        <w:t>Odrediti osmotski pritisak u stanicama</w:t>
      </w:r>
      <w:r>
        <w:t xml:space="preserve"> s obojenom staničnom tekućinom promatranjem plazmolize</w:t>
      </w:r>
      <w:r w:rsidR="00553CB2">
        <w:t xml:space="preserve"> u stanicama.</w:t>
      </w:r>
    </w:p>
    <w:p w:rsidR="00743B9B" w:rsidRDefault="00743B9B" w:rsidP="00743B9B">
      <w:pPr>
        <w:pStyle w:val="Bezproreda"/>
        <w:rPr>
          <w:b/>
        </w:rPr>
      </w:pPr>
    </w:p>
    <w:p w:rsidR="00743B9B" w:rsidRDefault="00743B9B" w:rsidP="00743B9B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743B9B" w:rsidRPr="003A2D55" w:rsidRDefault="00743B9B" w:rsidP="00743B9B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743B9B" w:rsidRPr="00B463DD" w:rsidRDefault="00743B9B" w:rsidP="00743B9B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743B9B" w:rsidRPr="00B463DD" w:rsidRDefault="00743B9B" w:rsidP="00743B9B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743B9B" w:rsidRPr="00B463DD" w:rsidRDefault="00743B9B" w:rsidP="00743B9B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743B9B" w:rsidRPr="00B463DD" w:rsidRDefault="00743B9B" w:rsidP="00743B9B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C55722" w:rsidRPr="00C55722" w:rsidRDefault="00C55722" w:rsidP="00D11BC9">
      <w:pPr>
        <w:contextualSpacing/>
      </w:pPr>
    </w:p>
    <w:p w:rsidR="00351071" w:rsidRPr="00351071" w:rsidRDefault="00DF785C" w:rsidP="00351071">
      <w:pPr>
        <w:pStyle w:val="Bezproreda"/>
      </w:pPr>
      <w:r>
        <w:t xml:space="preserve">  </w:t>
      </w:r>
    </w:p>
    <w:p w:rsidR="00351071" w:rsidRPr="00351071" w:rsidRDefault="00351071" w:rsidP="00351071">
      <w:pPr>
        <w:pStyle w:val="Bezproreda"/>
      </w:pPr>
    </w:p>
    <w:p w:rsidR="006E4755" w:rsidRDefault="006E4755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D11BC9">
        <w:rPr>
          <w:b/>
          <w:sz w:val="28"/>
          <w:szCs w:val="28"/>
        </w:rPr>
        <w:t>Gutacija</w:t>
      </w:r>
    </w:p>
    <w:p w:rsidR="00B12869" w:rsidRPr="00B12869" w:rsidRDefault="00B12869" w:rsidP="00B12869">
      <w:pPr>
        <w:pStyle w:val="Bezproreda"/>
      </w:pPr>
      <w:r w:rsidRPr="00B12869">
        <w:t>Gutacija je pojava izlučivanja vode na listovima u obliku kapljica, a pojavljuje sa kada je</w:t>
      </w:r>
      <w:r>
        <w:t xml:space="preserve"> </w:t>
      </w:r>
      <w:r w:rsidRPr="00B12869">
        <w:t>transpiracija vrlo niska ili jako potisnuta, a i dalje postoji potreba za strujanjem vode u biljci.</w:t>
      </w:r>
      <w:r>
        <w:t xml:space="preserve"> </w:t>
      </w:r>
      <w:r w:rsidR="005C3A1C">
        <w:t>Sila koja pokreće vodu tijekom gutacije stvara se u</w:t>
      </w:r>
      <w:r w:rsidR="00553CB2">
        <w:t xml:space="preserve"> području korijena i </w:t>
      </w:r>
      <w:r w:rsidR="005C3A1C">
        <w:t>zove se korjenov tlak</w:t>
      </w:r>
      <w:r w:rsidR="00553CB2">
        <w:t>. Sila nastaje zbog osmotskog ulaska vode u korijen.</w:t>
      </w:r>
      <w:r w:rsidR="005C3A1C">
        <w:t xml:space="preserve"> </w:t>
      </w:r>
      <w:r w:rsidRPr="00B12869">
        <w:t xml:space="preserve">Uočava se </w:t>
      </w:r>
      <w:r w:rsidR="00B0606E">
        <w:t>kada je tlo zasićeno vlagom i</w:t>
      </w:r>
      <w:r w:rsidR="00553CB2">
        <w:t xml:space="preserve"> </w:t>
      </w:r>
      <w:r w:rsidRPr="00B12869">
        <w:t>visok</w:t>
      </w:r>
      <w:r w:rsidR="00B0606E">
        <w:t>a je relativna vlaga</w:t>
      </w:r>
      <w:r w:rsidRPr="00B12869">
        <w:t xml:space="preserve"> u zraku. Gutacijom se voda izlučuje kroz hidatode (puči vodenice) koje se nalaze na rubovima</w:t>
      </w:r>
      <w:r>
        <w:t xml:space="preserve"> </w:t>
      </w:r>
      <w:r w:rsidRPr="00B12869">
        <w:t xml:space="preserve">listova. </w:t>
      </w:r>
    </w:p>
    <w:p w:rsidR="00B12869" w:rsidRDefault="00B12869" w:rsidP="00995BA9">
      <w:pPr>
        <w:pStyle w:val="Bezproreda"/>
        <w:rPr>
          <w:b/>
        </w:rPr>
      </w:pPr>
    </w:p>
    <w:p w:rsidR="00553CB2" w:rsidRDefault="00553CB2" w:rsidP="00553CB2">
      <w:pPr>
        <w:pStyle w:val="Bezproreda"/>
      </w:pPr>
      <w:r>
        <w:rPr>
          <w:b/>
        </w:rPr>
        <w:t xml:space="preserve">6.1. </w:t>
      </w:r>
      <w:r w:rsidRPr="00B463DD">
        <w:rPr>
          <w:b/>
        </w:rPr>
        <w:t>Cilj  istraživanja:</w:t>
      </w:r>
      <w:r>
        <w:rPr>
          <w:b/>
        </w:rPr>
        <w:t xml:space="preserve"> </w:t>
      </w:r>
      <w:r w:rsidRPr="00553CB2">
        <w:t xml:space="preserve">Odrediti </w:t>
      </w:r>
      <w:r w:rsidR="00B0606E">
        <w:t>osmotski tlak u korjenu biljke.</w:t>
      </w:r>
    </w:p>
    <w:p w:rsidR="00551A1F" w:rsidRPr="00551A1F" w:rsidRDefault="00551A1F" w:rsidP="00551A1F">
      <w:pPr>
        <w:pStyle w:val="Bezproreda"/>
      </w:pPr>
      <w:r w:rsidRPr="00551A1F">
        <w:rPr>
          <w:b/>
        </w:rPr>
        <w:t>6.2.</w:t>
      </w:r>
      <w:r>
        <w:t xml:space="preserve"> </w:t>
      </w: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 xml:space="preserve">Odrediti kako osmotski tlak u korjenu biljke ovisi o intenzitetu svjetlosti kojoj je biljka izložena. </w:t>
      </w:r>
    </w:p>
    <w:p w:rsidR="00B0606E" w:rsidRDefault="00B0606E" w:rsidP="00B0606E">
      <w:pPr>
        <w:pStyle w:val="Bezproreda"/>
        <w:rPr>
          <w:b/>
        </w:rPr>
      </w:pPr>
    </w:p>
    <w:p w:rsidR="00B0606E" w:rsidRDefault="00B0606E" w:rsidP="00B0606E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B0606E" w:rsidRPr="003A2D55" w:rsidRDefault="00B0606E" w:rsidP="00B0606E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B0606E" w:rsidRDefault="00B0606E">
      <w:pPr>
        <w:rPr>
          <w:b/>
        </w:rPr>
      </w:pPr>
    </w:p>
    <w:p w:rsidR="00995BA9" w:rsidRPr="00530041" w:rsidRDefault="009523B0" w:rsidP="00530041">
      <w:pPr>
        <w:rPr>
          <w:b/>
        </w:rPr>
      </w:pPr>
      <w:r>
        <w:rPr>
          <w:b/>
        </w:rPr>
        <w:br w:type="page"/>
      </w:r>
    </w:p>
    <w:p w:rsidR="00995BA9" w:rsidRPr="00995BA9" w:rsidRDefault="00995BA9" w:rsidP="00995BA9">
      <w:pPr>
        <w:rPr>
          <w:b/>
          <w:sz w:val="28"/>
          <w:szCs w:val="28"/>
        </w:rPr>
      </w:pPr>
    </w:p>
    <w:p w:rsidR="006E4755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55" w:rsidRPr="00D11BC9">
        <w:rPr>
          <w:b/>
          <w:sz w:val="28"/>
          <w:szCs w:val="28"/>
        </w:rPr>
        <w:t>Snaga usisavanja parenhima krumpira</w:t>
      </w:r>
    </w:p>
    <w:p w:rsidR="004D5390" w:rsidRDefault="004D5390" w:rsidP="004D5390">
      <w:pPr>
        <w:pStyle w:val="Bezproreda"/>
      </w:pPr>
      <w:r w:rsidRPr="004D5390">
        <w:t>Ako je vodni potencijal u stanici niži od vodnog potencijala okolne otopine, voda će</w:t>
      </w:r>
      <w:r>
        <w:t xml:space="preserve"> </w:t>
      </w:r>
      <w:r w:rsidRPr="004D5390">
        <w:t>ulaziti u stanicu, tj. kretati se iz područja višeg u područje nižeg vodnog potencijala. Svaka</w:t>
      </w:r>
      <w:r>
        <w:t xml:space="preserve"> </w:t>
      </w:r>
      <w:r w:rsidRPr="004D5390">
        <w:t>biljna stanica sadrži otopljene tvari u citoplazmi i vakuoli, a o broju otopljenih čestica ovisi</w:t>
      </w:r>
      <w:r>
        <w:t xml:space="preserve"> </w:t>
      </w:r>
      <w:r w:rsidRPr="004D5390">
        <w:t>vrijednost osmotskog potencijala staničnog soka. Ulaskom vode u stanicu povećava se</w:t>
      </w:r>
      <w:r>
        <w:t xml:space="preserve"> </w:t>
      </w:r>
      <w:r w:rsidRPr="004D5390">
        <w:t>volumen vakuole, a time i hidrostatski tlak</w:t>
      </w:r>
      <w:r>
        <w:t xml:space="preserve"> </w:t>
      </w:r>
      <w:r w:rsidRPr="004D5390">
        <w:t>unutar stanice – turgor. Visoki turgorski tlak</w:t>
      </w:r>
      <w:r>
        <w:t xml:space="preserve"> </w:t>
      </w:r>
      <w:r w:rsidRPr="004D5390">
        <w:t>sprečava daljnji ulazak vode u stanicu iako i dalje postoji razlika vodnih potencijala s obje strane</w:t>
      </w:r>
      <w:r>
        <w:t xml:space="preserve"> </w:t>
      </w:r>
      <w:r w:rsidRPr="004D5390">
        <w:t>plazmatske membrane. Dakle, u ravnotežnom stanju turgor predstavlja silu koja je suprotna</w:t>
      </w:r>
      <w:r>
        <w:t xml:space="preserve"> </w:t>
      </w:r>
      <w:r w:rsidRPr="004D5390">
        <w:t>osmotskom potencijalu koji potiče ulazak vode u stanicu.</w:t>
      </w:r>
    </w:p>
    <w:p w:rsidR="004D5390" w:rsidRPr="004D5390" w:rsidRDefault="004D5390" w:rsidP="004D5390">
      <w:pPr>
        <w:pStyle w:val="Bezproreda"/>
      </w:pPr>
    </w:p>
    <w:p w:rsidR="00551A1F" w:rsidRDefault="00730FA3" w:rsidP="00730FA3">
      <w:pPr>
        <w:pStyle w:val="Bezproreda"/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>Odrediti os</w:t>
      </w:r>
      <w:r w:rsidRPr="00730FA3">
        <w:t>motski tlak u parenhimu gomolja krumpira.</w:t>
      </w:r>
    </w:p>
    <w:p w:rsidR="00730FA3" w:rsidRDefault="00730FA3" w:rsidP="00730FA3">
      <w:pPr>
        <w:pStyle w:val="Bezproreda"/>
        <w:rPr>
          <w:b/>
        </w:rPr>
      </w:pPr>
    </w:p>
    <w:p w:rsidR="00551A1F" w:rsidRDefault="00551A1F" w:rsidP="00551A1F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551A1F" w:rsidRPr="003A2D55" w:rsidRDefault="00551A1F" w:rsidP="00551A1F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551A1F" w:rsidRPr="00B463DD" w:rsidRDefault="00551A1F" w:rsidP="00551A1F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551A1F" w:rsidRPr="00B463DD" w:rsidRDefault="00551A1F" w:rsidP="00551A1F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551A1F" w:rsidRPr="00B463DD" w:rsidRDefault="00551A1F" w:rsidP="00551A1F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551A1F" w:rsidRDefault="00551A1F" w:rsidP="00551A1F">
      <w:pPr>
        <w:pStyle w:val="Bezproreda"/>
        <w:rPr>
          <w:b/>
        </w:rPr>
      </w:pPr>
      <w:r w:rsidRPr="00B463DD">
        <w:rPr>
          <w:i/>
        </w:rPr>
        <w:t>prezenirati rezultate pred razredom</w:t>
      </w:r>
      <w:r w:rsidRPr="003C25FA">
        <w:rPr>
          <w:b/>
        </w:rPr>
        <w:t xml:space="preserve"> </w:t>
      </w:r>
    </w:p>
    <w:p w:rsidR="00B0606E" w:rsidRDefault="00B0606E" w:rsidP="00827B67"/>
    <w:p w:rsidR="00B0606E" w:rsidRDefault="00B0606E" w:rsidP="00B0606E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D11BC9">
        <w:rPr>
          <w:b/>
          <w:sz w:val="28"/>
          <w:szCs w:val="28"/>
        </w:rPr>
        <w:t>Hidroponski uzgoj biljaka</w:t>
      </w:r>
    </w:p>
    <w:p w:rsidR="00B0606E" w:rsidRDefault="00B0606E" w:rsidP="00B0606E">
      <w:pPr>
        <w:pStyle w:val="Bezproreda"/>
      </w:pPr>
      <w:r>
        <w:t>Za normalan rast i razvoj biljaka potrebno je 17 hranjivih elemenata koji se nazivaju esencijalnim elementima. Oni se mogu razvrstati u skupine po različitim kriterijima, npr. na temelju biokemijske uloge u biljci, kemijskog oblika u kojem se nalaze u tlu ili biljci i sl. U literaturi se najčešće nalazi podjela esencijalnih elemenata u dvije skupine na temelju zastupljenosti elementa u biljci u uvjetima kada je on raspoloživ u količini dovoljnoj za normalan rast i razvoj biljke. Po tom se kriteriju hranidbeni elementi dijele na makroelemente i mikroelemente. U makroelemente se ubrajaju ugljik, kisik, vodik, dušik, sumpor, fosfor, kalij, kalcij i magnezij. Među njima se nalaze oni elementi koji se isključivo ugrađuju u organske spojeve (npr. C, O, N, S, P) kao i oni koji u biljnoj stanici ostaju u ionskom obliku (K+, Ca2+ i Mg2+) pri čemu mogu biti slobodni u citosolu ili se ugraditi u organski spoj bez promjene naboja. Mikroelementi su željezo, mangan, cink, bakar, nikal, klor, bor i molibden.</w:t>
      </w:r>
    </w:p>
    <w:p w:rsidR="00B0606E" w:rsidRPr="0079285E" w:rsidRDefault="00B0606E" w:rsidP="00B0606E">
      <w:pPr>
        <w:pStyle w:val="Bezproreda"/>
        <w:rPr>
          <w:sz w:val="18"/>
        </w:rPr>
      </w:pPr>
      <w:r>
        <w:rPr>
          <w:szCs w:val="28"/>
        </w:rPr>
        <w:t>R</w:t>
      </w:r>
      <w:r w:rsidRPr="0079285E">
        <w:rPr>
          <w:rFonts w:ascii="Calibri" w:eastAsia="Calibri" w:hAnsi="Calibri" w:cs="Times New Roman"/>
          <w:szCs w:val="28"/>
        </w:rPr>
        <w:t xml:space="preserve">ast </w:t>
      </w:r>
      <w:r>
        <w:rPr>
          <w:szCs w:val="28"/>
        </w:rPr>
        <w:t xml:space="preserve">biljaka </w:t>
      </w:r>
      <w:r w:rsidRPr="0079285E">
        <w:rPr>
          <w:rFonts w:ascii="Calibri" w:eastAsia="Calibri" w:hAnsi="Calibri" w:cs="Times New Roman"/>
          <w:szCs w:val="28"/>
        </w:rPr>
        <w:t>ovisi o količini one hranjive tvari koja se nalazi u minimalnoj količini. To Liebigovo pravilo minimuma može se usporediti s "pravilom lanca“: lanac je toliko čvrst koliko i najslabiji prsten.</w:t>
      </w:r>
    </w:p>
    <w:p w:rsidR="00B0606E" w:rsidRPr="00F3021B" w:rsidRDefault="00B0606E" w:rsidP="00B0606E">
      <w:pPr>
        <w:pStyle w:val="Bezproreda"/>
      </w:pPr>
    </w:p>
    <w:p w:rsidR="00B0606E" w:rsidRDefault="00B0606E" w:rsidP="00B0606E">
      <w:pPr>
        <w:pStyle w:val="Bezproreda"/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>Uzgojiti biljke</w:t>
      </w:r>
      <w:r w:rsidR="009B3007">
        <w:t xml:space="preserve"> (kontrolna i tri pokusne skupine)</w:t>
      </w:r>
      <w:r>
        <w:t xml:space="preserve"> na hidroponskoj podlozi te promatrati razlike u rastu i razvoju biljaka kroz mjesec dana ovisno o količini raspoloživih hranjivih tvari.</w:t>
      </w:r>
    </w:p>
    <w:p w:rsidR="00B0606E" w:rsidRPr="005C3A1C" w:rsidRDefault="00B0606E" w:rsidP="00B0606E">
      <w:pPr>
        <w:pStyle w:val="Bezproreda"/>
      </w:pPr>
    </w:p>
    <w:p w:rsidR="00B0606E" w:rsidRDefault="00B0606E" w:rsidP="00B0606E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B0606E" w:rsidRPr="003A2D55" w:rsidRDefault="00B0606E" w:rsidP="00B0606E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B0606E" w:rsidRPr="00B463DD" w:rsidRDefault="00B0606E" w:rsidP="00B0606E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B0606E" w:rsidRDefault="00B0606E" w:rsidP="00B0606E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9B3007" w:rsidRDefault="009B3007" w:rsidP="00B0606E">
      <w:pPr>
        <w:pStyle w:val="Bezproreda"/>
        <w:rPr>
          <w:i/>
        </w:rPr>
      </w:pPr>
    </w:p>
    <w:p w:rsidR="009B3007" w:rsidRDefault="009B3007" w:rsidP="00B0606E">
      <w:pPr>
        <w:pStyle w:val="Bezproreda"/>
        <w:rPr>
          <w:i/>
        </w:rPr>
      </w:pPr>
    </w:p>
    <w:p w:rsidR="009B3007" w:rsidRPr="00B463DD" w:rsidRDefault="009B3007" w:rsidP="00B0606E">
      <w:pPr>
        <w:pStyle w:val="Bezproreda"/>
        <w:rPr>
          <w:i/>
        </w:rPr>
      </w:pPr>
    </w:p>
    <w:p w:rsidR="006E4755" w:rsidRDefault="006E4755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D11BC9">
        <w:rPr>
          <w:b/>
          <w:sz w:val="28"/>
          <w:szCs w:val="28"/>
        </w:rPr>
        <w:lastRenderedPageBreak/>
        <w:t>Ekstrakcija i odvajanje</w:t>
      </w:r>
      <w:r w:rsidR="00C76DE2">
        <w:rPr>
          <w:b/>
          <w:sz w:val="28"/>
          <w:szCs w:val="28"/>
        </w:rPr>
        <w:t xml:space="preserve"> biljnih</w:t>
      </w:r>
      <w:r w:rsidRPr="00D11BC9">
        <w:rPr>
          <w:b/>
          <w:sz w:val="28"/>
          <w:szCs w:val="28"/>
        </w:rPr>
        <w:t xml:space="preserve"> boja </w:t>
      </w:r>
    </w:p>
    <w:p w:rsidR="00F22E2C" w:rsidRDefault="00C76DE2" w:rsidP="00827B67">
      <w:pPr>
        <w:pStyle w:val="Bezproreda"/>
      </w:pPr>
      <w:r w:rsidRPr="00C76DE2">
        <w:t>Biljnim bojama nazivamo sve molekule u biljnim stanicama koje apsorbiraju vidljivu svjetlost.</w:t>
      </w:r>
      <w:r>
        <w:rPr>
          <w:b/>
        </w:rPr>
        <w:t xml:space="preserve"> </w:t>
      </w:r>
      <w:r w:rsidR="00F22E2C" w:rsidRPr="00F22E2C">
        <w:t>Najpoznatiji pigment</w:t>
      </w:r>
      <w:r w:rsidRPr="00F22E2C">
        <w:t xml:space="preserve"> je klorofil koji služi za fotosintezu. Osim klorofila u fotosintetske svrhe biljkama koriste </w:t>
      </w:r>
      <w:r w:rsidR="00F22E2C" w:rsidRPr="00F22E2C">
        <w:t xml:space="preserve">i </w:t>
      </w:r>
      <w:r w:rsidRPr="00F22E2C">
        <w:t xml:space="preserve">karoteni. </w:t>
      </w:r>
      <w:r w:rsidR="00F22E2C" w:rsidRPr="00F22E2C">
        <w:t>Flavonoidi i betalaini su topivi u vodi i često služe primamljivanju kukaca, a mnogima svrha nije odgonetnuta.</w:t>
      </w:r>
      <w:r w:rsidR="00F22E2C">
        <w:t xml:space="preserve"> U istoj stanici biljke možemo naći više tipova boja koji zajedno daju boju biljnim organima.</w:t>
      </w:r>
    </w:p>
    <w:p w:rsidR="00F22E2C" w:rsidRDefault="00F22E2C" w:rsidP="00827B67">
      <w:pPr>
        <w:pStyle w:val="Bezproreda"/>
      </w:pPr>
    </w:p>
    <w:p w:rsidR="00F22E2C" w:rsidRDefault="00F22E2C" w:rsidP="00F22E2C">
      <w:pPr>
        <w:pStyle w:val="Bezproreda"/>
        <w:rPr>
          <w:b/>
        </w:rPr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 w:rsidRPr="00F22E2C">
        <w:t>Ekstrahirati boje iz</w:t>
      </w:r>
      <w:r>
        <w:t xml:space="preserve"> različitih</w:t>
      </w:r>
      <w:r w:rsidRPr="00F22E2C">
        <w:t xml:space="preserve"> </w:t>
      </w:r>
      <w:r>
        <w:t>listova te utvrditi o kojim bojama se radi.</w:t>
      </w:r>
      <w:r>
        <w:rPr>
          <w:b/>
        </w:rPr>
        <w:t xml:space="preserve"> </w:t>
      </w:r>
    </w:p>
    <w:p w:rsidR="00F22E2C" w:rsidRDefault="00F22E2C" w:rsidP="00F22E2C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F22E2C" w:rsidRPr="003A2D55" w:rsidRDefault="00F22E2C" w:rsidP="00F22E2C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F22E2C" w:rsidRPr="00B463DD" w:rsidRDefault="00F22E2C" w:rsidP="00F22E2C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F22E2C" w:rsidRPr="00B463DD" w:rsidRDefault="00F22E2C" w:rsidP="00F22E2C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F22E2C" w:rsidRPr="00B463DD" w:rsidRDefault="00F22E2C" w:rsidP="00F22E2C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F22E2C" w:rsidRDefault="00F22E2C" w:rsidP="00F22E2C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5E43F2" w:rsidRDefault="005E43F2" w:rsidP="00C939AD">
      <w:pPr>
        <w:pStyle w:val="Bezproreda"/>
      </w:pPr>
    </w:p>
    <w:p w:rsidR="009523B0" w:rsidRPr="003451B3" w:rsidRDefault="009523B0" w:rsidP="00C939AD">
      <w:pPr>
        <w:pStyle w:val="Bezproreda"/>
      </w:pPr>
    </w:p>
    <w:p w:rsidR="006E4755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55" w:rsidRPr="00D11BC9">
        <w:rPr>
          <w:b/>
          <w:sz w:val="28"/>
          <w:szCs w:val="28"/>
        </w:rPr>
        <w:t>Oslobađanje CO</w:t>
      </w:r>
      <w:r w:rsidR="006E4755" w:rsidRPr="00D11BC9">
        <w:rPr>
          <w:b/>
          <w:sz w:val="28"/>
          <w:szCs w:val="28"/>
          <w:vertAlign w:val="subscript"/>
        </w:rPr>
        <w:t>2</w:t>
      </w:r>
      <w:r w:rsidR="006E4755" w:rsidRPr="00D11BC9">
        <w:rPr>
          <w:b/>
          <w:sz w:val="28"/>
          <w:szCs w:val="28"/>
        </w:rPr>
        <w:t xml:space="preserve"> disanjem biljaka</w:t>
      </w:r>
    </w:p>
    <w:p w:rsidR="00565831" w:rsidRPr="00565831" w:rsidRDefault="00464098" w:rsidP="00565831">
      <w:pPr>
        <w:pStyle w:val="Bezproreda"/>
      </w:pPr>
      <w:r>
        <w:t>Biljke su fotoautotrofni organizmi koji provode proces fotosinteze tijekom kojega troše CO</w:t>
      </w:r>
      <w:r>
        <w:rPr>
          <w:vertAlign w:val="subscript"/>
        </w:rPr>
        <w:t xml:space="preserve">2 </w:t>
      </w:r>
      <w:r>
        <w:t>i H</w:t>
      </w:r>
      <w:r>
        <w:rPr>
          <w:vertAlign w:val="subscript"/>
        </w:rPr>
        <w:t>2</w:t>
      </w:r>
      <w:r>
        <w:t>O te uz utrošak svjetlosne energije stvaraju šećere i oslobađaju O</w:t>
      </w:r>
      <w:r>
        <w:rPr>
          <w:vertAlign w:val="subscript"/>
        </w:rPr>
        <w:t>2</w:t>
      </w:r>
      <w:r>
        <w:t>. Međutim svaka živa biljna</w:t>
      </w:r>
      <w:r w:rsidR="00565831" w:rsidRPr="00565831">
        <w:t xml:space="preserve"> stan</w:t>
      </w:r>
      <w:r>
        <w:t>ica i diše koristeći</w:t>
      </w:r>
      <w:r w:rsidR="00565831" w:rsidRPr="00565831">
        <w:t xml:space="preserve"> </w:t>
      </w:r>
      <w:r>
        <w:t>O</w:t>
      </w:r>
      <w:r>
        <w:rPr>
          <w:vertAlign w:val="subscript"/>
        </w:rPr>
        <w:t>2</w:t>
      </w:r>
      <w:r w:rsidR="00565831" w:rsidRPr="00565831">
        <w:t xml:space="preserve"> i oslobađajući </w:t>
      </w:r>
      <w:r>
        <w:t>CO</w:t>
      </w:r>
      <w:r>
        <w:rPr>
          <w:vertAlign w:val="subscript"/>
        </w:rPr>
        <w:t>2</w:t>
      </w:r>
      <w:r>
        <w:rPr>
          <w:vertAlign w:val="subscript"/>
        </w:rPr>
        <w:t xml:space="preserve"> </w:t>
      </w:r>
      <w:r w:rsidR="00D577ED">
        <w:t>u jednakim količinama kako bi oslobodila energiju.</w:t>
      </w:r>
      <w:r w:rsidR="00565831" w:rsidRPr="00565831">
        <w:t xml:space="preserve"> </w:t>
      </w:r>
    </w:p>
    <w:p w:rsidR="00464098" w:rsidRDefault="00464098" w:rsidP="00464098">
      <w:pPr>
        <w:pStyle w:val="Bezproreda"/>
      </w:pPr>
      <w:r>
        <w:t>Disanje je intenzivno u svim biljnim stanicama koje ne provode fotosintezu, ali i stanicama koje ju provode tijekom noćnih sati kada nema svjetlosti.</w:t>
      </w:r>
    </w:p>
    <w:p w:rsidR="00464098" w:rsidRPr="00565831" w:rsidRDefault="00464098" w:rsidP="00565831">
      <w:pPr>
        <w:pStyle w:val="Bezproreda"/>
        <w:jc w:val="center"/>
      </w:pPr>
    </w:p>
    <w:p w:rsidR="00464098" w:rsidRDefault="00464098" w:rsidP="00464098">
      <w:pPr>
        <w:pStyle w:val="Bezproreda"/>
        <w:rPr>
          <w:b/>
        </w:rPr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>Dokazati da se proces disanja zbiva u zelenim dijelovima biljke kada nisu izloženi svjetlosti.</w:t>
      </w:r>
    </w:p>
    <w:p w:rsidR="00464098" w:rsidRDefault="00464098" w:rsidP="00464098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464098" w:rsidRPr="003A2D55" w:rsidRDefault="00464098" w:rsidP="00464098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464098" w:rsidRPr="00B463DD" w:rsidRDefault="00464098" w:rsidP="00464098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464098" w:rsidRPr="00B463DD" w:rsidRDefault="00464098" w:rsidP="00464098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464098" w:rsidRPr="00B463DD" w:rsidRDefault="00464098" w:rsidP="00464098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464098" w:rsidRDefault="00464098" w:rsidP="00464098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565831" w:rsidRDefault="00565831" w:rsidP="00C87F86">
      <w:pPr>
        <w:rPr>
          <w:b/>
          <w:szCs w:val="28"/>
        </w:rPr>
      </w:pPr>
    </w:p>
    <w:p w:rsidR="006E4755" w:rsidRDefault="00D11BC9" w:rsidP="004677A3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4677A3">
        <w:rPr>
          <w:b/>
          <w:sz w:val="28"/>
          <w:szCs w:val="28"/>
        </w:rPr>
        <w:t xml:space="preserve"> </w:t>
      </w:r>
      <w:r w:rsidR="006E4755" w:rsidRPr="004677A3">
        <w:rPr>
          <w:b/>
          <w:sz w:val="28"/>
          <w:szCs w:val="28"/>
        </w:rPr>
        <w:t>Alelopatski odnosi</w:t>
      </w:r>
    </w:p>
    <w:p w:rsidR="00AF267E" w:rsidRDefault="00AF267E" w:rsidP="004677A3">
      <w:pPr>
        <w:rPr>
          <w:szCs w:val="28"/>
        </w:rPr>
      </w:pPr>
      <w:r>
        <w:rPr>
          <w:szCs w:val="28"/>
        </w:rPr>
        <w:t>Alelopatija je pojava međusobnog djelovanja različitih vrsta biljaka putem kemijskih tvari koje se izlučuju u podlogu preko korijena.</w:t>
      </w:r>
      <w:r w:rsidR="001603B5">
        <w:rPr>
          <w:szCs w:val="28"/>
        </w:rPr>
        <w:t xml:space="preserve"> Poneke biljke potiču se u razvoju, a poneke koče. U vrtlarstvu tako biljke dijelimo na dobre i loše susjede, a poznavanje njihovih međuodnosa od velikog je značaja tijekom organizacije plodoreda u vrtu.</w:t>
      </w:r>
    </w:p>
    <w:p w:rsidR="001603B5" w:rsidRPr="001603B5" w:rsidRDefault="001603B5" w:rsidP="001603B5">
      <w:pPr>
        <w:pStyle w:val="Bezproreda"/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 xml:space="preserve">Utvrditi </w:t>
      </w:r>
      <w:r w:rsidR="00D577ED">
        <w:t>alelopatska međudjelovanja</w:t>
      </w:r>
      <w:r>
        <w:t xml:space="preserve"> triju vrsta biljaka tijekom prva dva tjedna razvoja nakon klijanja.</w:t>
      </w:r>
    </w:p>
    <w:p w:rsidR="001603B5" w:rsidRDefault="001603B5" w:rsidP="001603B5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1603B5" w:rsidRPr="003A2D55" w:rsidRDefault="001603B5" w:rsidP="001603B5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1603B5" w:rsidRPr="00B463DD" w:rsidRDefault="001603B5" w:rsidP="001603B5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1603B5" w:rsidRPr="00B463DD" w:rsidRDefault="001603B5" w:rsidP="001603B5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1603B5" w:rsidRPr="00B463DD" w:rsidRDefault="001603B5" w:rsidP="001603B5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1603B5" w:rsidRDefault="001603B5" w:rsidP="001603B5">
      <w:pPr>
        <w:pStyle w:val="Bezproreda"/>
        <w:rPr>
          <w:i/>
        </w:rPr>
      </w:pPr>
      <w:r w:rsidRPr="00B463DD">
        <w:rPr>
          <w:i/>
        </w:rPr>
        <w:t>prezenirati rezultate pred razredom</w:t>
      </w:r>
    </w:p>
    <w:p w:rsidR="0009245E" w:rsidRPr="00AF267E" w:rsidRDefault="0009245E" w:rsidP="00AF267E">
      <w:pPr>
        <w:pStyle w:val="Bezproreda"/>
      </w:pPr>
    </w:p>
    <w:p w:rsidR="006E4755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E4755" w:rsidRPr="00D11BC9">
        <w:rPr>
          <w:b/>
          <w:sz w:val="28"/>
          <w:szCs w:val="28"/>
        </w:rPr>
        <w:t>Stvaranje škroba pri fotosintezi</w:t>
      </w:r>
    </w:p>
    <w:p w:rsidR="007F4774" w:rsidRDefault="00D577ED" w:rsidP="007F4774">
      <w:pPr>
        <w:pStyle w:val="Bezproreda"/>
      </w:pPr>
      <w:r>
        <w:t>Biljka fotosintezom tijekom dana u listovima stvara veliku količinu glukoze. O</w:t>
      </w:r>
      <w:r w:rsidR="007F4774" w:rsidRPr="007F4774">
        <w:t xml:space="preserve">tpremanje </w:t>
      </w:r>
      <w:r>
        <w:t>glukoze u druge dijelove biljke</w:t>
      </w:r>
      <w:r w:rsidR="007F4774" w:rsidRPr="007F4774">
        <w:t xml:space="preserve"> ne odvija </w:t>
      </w:r>
      <w:r>
        <w:t xml:space="preserve">se </w:t>
      </w:r>
      <w:r w:rsidR="007F4774" w:rsidRPr="007F4774">
        <w:t>jednako brzo kao i</w:t>
      </w:r>
      <w:r w:rsidR="007F4774">
        <w:t xml:space="preserve"> </w:t>
      </w:r>
      <w:r w:rsidR="007F4774" w:rsidRPr="007F4774">
        <w:t>nastajanje</w:t>
      </w:r>
      <w:r>
        <w:t xml:space="preserve"> te se</w:t>
      </w:r>
      <w:r w:rsidR="007F4774" w:rsidRPr="007F4774">
        <w:t xml:space="preserve"> višak gomila u kloroplast</w:t>
      </w:r>
      <w:r>
        <w:t>ima</w:t>
      </w:r>
      <w:r w:rsidR="007F4774" w:rsidRPr="007F4774">
        <w:t xml:space="preserve"> u obliku škrob</w:t>
      </w:r>
      <w:r>
        <w:t>nih zrnaca</w:t>
      </w:r>
      <w:r w:rsidR="007F4774" w:rsidRPr="007F4774">
        <w:t xml:space="preserve"> (primarni ili</w:t>
      </w:r>
      <w:r w:rsidR="007F4774">
        <w:t xml:space="preserve"> </w:t>
      </w:r>
      <w:r w:rsidR="007F4774" w:rsidRPr="007F4774">
        <w:t>asimilacijski škrob).</w:t>
      </w:r>
      <w:r>
        <w:t xml:space="preserve"> </w:t>
      </w:r>
    </w:p>
    <w:p w:rsidR="007F4774" w:rsidRPr="007F4774" w:rsidRDefault="007F4774" w:rsidP="007F4774">
      <w:pPr>
        <w:pStyle w:val="Bezproreda"/>
      </w:pPr>
    </w:p>
    <w:p w:rsidR="00D577ED" w:rsidRPr="00D577ED" w:rsidRDefault="00D577ED" w:rsidP="00D577ED">
      <w:pPr>
        <w:pStyle w:val="Bezproreda"/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 xml:space="preserve">Dokazati da brzina fotosinteze ovisi o intenzitetu svjetlosti i dostupnosti </w:t>
      </w:r>
      <w:r>
        <w:t>CO</w:t>
      </w:r>
      <w:r>
        <w:rPr>
          <w:vertAlign w:val="subscript"/>
        </w:rPr>
        <w:t>2</w:t>
      </w:r>
      <w:r>
        <w:t>.</w:t>
      </w:r>
    </w:p>
    <w:p w:rsidR="00D577ED" w:rsidRDefault="00D577ED" w:rsidP="00D577ED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D577ED" w:rsidRPr="003A2D55" w:rsidRDefault="00D577ED" w:rsidP="00D577ED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D577ED" w:rsidRPr="00B463DD" w:rsidRDefault="00D577ED" w:rsidP="00D577ED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D577ED" w:rsidRPr="00B463DD" w:rsidRDefault="00D577ED" w:rsidP="00D577ED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A90EF3" w:rsidRDefault="00D577ED" w:rsidP="00D577ED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D577ED" w:rsidRPr="00D577ED" w:rsidRDefault="00D577ED" w:rsidP="00D577ED">
      <w:pPr>
        <w:pStyle w:val="Bezproreda"/>
        <w:rPr>
          <w:i/>
        </w:rPr>
      </w:pPr>
    </w:p>
    <w:p w:rsidR="004677A3" w:rsidRPr="004677A3" w:rsidRDefault="004677A3" w:rsidP="004677A3">
      <w:pPr>
        <w:rPr>
          <w:b/>
          <w:sz w:val="28"/>
          <w:szCs w:val="28"/>
        </w:rPr>
      </w:pPr>
    </w:p>
    <w:p w:rsidR="006E4755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55" w:rsidRPr="00D11BC9">
        <w:rPr>
          <w:b/>
          <w:sz w:val="28"/>
          <w:szCs w:val="28"/>
        </w:rPr>
        <w:t>Mjerenje širine otvora puči</w:t>
      </w:r>
    </w:p>
    <w:p w:rsidR="00680135" w:rsidRDefault="00680135" w:rsidP="00680135">
      <w:pPr>
        <w:pStyle w:val="Bezproreda"/>
      </w:pPr>
      <w:r>
        <w:t>Otvaranje i zatvaranje puči ubraja se u nastijska gibanja jer su uvjetovana građom stanica zapornica a nastaju prilikom promjene turgora u stanicama zapornicama u odnosu na susjedne epidermske stanice. Ako su susjedne stanice morfološki posebno oblikovane nazivaju se stanicama susjedicama. Okolišni čimbenici koji utječu na gibanja puči su svjetlost, voda i toplina, pa kao posljedica toga puči mogu reagirati fotonastijski, hidronastijski i termonastijski.</w:t>
      </w:r>
    </w:p>
    <w:p w:rsidR="00B12869" w:rsidRDefault="00B12869" w:rsidP="00B12869">
      <w:pPr>
        <w:pStyle w:val="Bezproreda"/>
      </w:pPr>
      <w:r>
        <w:t>Otvorenost puči može se osim promatranjem mikroskopskih preparata načinjenih od plošnih prereza epiderme lista istraživati i mikroskopskim promatranjem otisaka površine lista dobivenih metodom nitroceluloznih otisaka (replika).</w:t>
      </w:r>
    </w:p>
    <w:p w:rsidR="00680135" w:rsidRDefault="00680135" w:rsidP="00680135">
      <w:pPr>
        <w:pStyle w:val="Bezproreda"/>
      </w:pPr>
    </w:p>
    <w:p w:rsidR="00D577ED" w:rsidRPr="00D577ED" w:rsidRDefault="00D577ED" w:rsidP="00D577ED">
      <w:pPr>
        <w:pStyle w:val="Bezproreda"/>
      </w:pPr>
      <w:r w:rsidRPr="00B463DD">
        <w:rPr>
          <w:b/>
        </w:rPr>
        <w:t>Cilj  istraživanja:</w:t>
      </w:r>
      <w:r>
        <w:rPr>
          <w:b/>
        </w:rPr>
        <w:t xml:space="preserve"> </w:t>
      </w:r>
      <w:r>
        <w:t>Utvrditi kako okolišni čimbenici utječu na širinu otvora puči.</w:t>
      </w:r>
    </w:p>
    <w:p w:rsidR="00D577ED" w:rsidRDefault="00D577ED" w:rsidP="00D577ED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D577ED" w:rsidRPr="003A2D55" w:rsidRDefault="00D577ED" w:rsidP="00D577ED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D577ED" w:rsidRPr="00B463DD" w:rsidRDefault="00D577ED" w:rsidP="00D577ED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D577ED" w:rsidRPr="00B463DD" w:rsidRDefault="00D577ED" w:rsidP="00D577ED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D577ED" w:rsidRDefault="00D577ED" w:rsidP="00D577ED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B12869" w:rsidRDefault="00B12869" w:rsidP="00FB10A1">
      <w:pPr>
        <w:pStyle w:val="Bezproreda"/>
      </w:pPr>
    </w:p>
    <w:p w:rsidR="00B12869" w:rsidRPr="00AF61CC" w:rsidRDefault="00B12869" w:rsidP="00FB10A1">
      <w:pPr>
        <w:pStyle w:val="Bezproreda"/>
      </w:pPr>
    </w:p>
    <w:p w:rsidR="006E4755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55" w:rsidRPr="00D11BC9">
        <w:rPr>
          <w:b/>
          <w:sz w:val="28"/>
          <w:szCs w:val="28"/>
        </w:rPr>
        <w:t>Biljne boje kao Ph indikatori</w:t>
      </w:r>
    </w:p>
    <w:p w:rsidR="00E7370F" w:rsidRDefault="00E7370F" w:rsidP="00E7370F">
      <w:pPr>
        <w:pStyle w:val="Bezproreda"/>
      </w:pPr>
      <w:r w:rsidRPr="00DF6AB5">
        <w:rPr>
          <w:b/>
        </w:rPr>
        <w:t>Flavanoidi</w:t>
      </w:r>
      <w:r w:rsidRPr="00E7370F">
        <w:t xml:space="preserve"> su organski spojevi s 15 ugljikovih atoma. Opisano ih je više od</w:t>
      </w:r>
      <w:r>
        <w:t xml:space="preserve"> </w:t>
      </w:r>
      <w:r w:rsidRPr="00E7370F">
        <w:t>2000. U biljnoj fiziologiji su najvažnije tri grupe flavanoida: antocijani, flavonoli i flavoni.</w:t>
      </w:r>
    </w:p>
    <w:p w:rsidR="00E7370F" w:rsidRDefault="00E7370F" w:rsidP="00E7370F">
      <w:pPr>
        <w:pStyle w:val="Bezproreda"/>
      </w:pPr>
      <w:r>
        <w:t>Antocijani (grč. anthos - cvijet, kyanos - tamno modro) su pigmenti iz skupine flavanoida koji se često nalaze u cvijeću, lišću i plodovima dajući im crvenu, modru ili ljubičastu boju.</w:t>
      </w:r>
    </w:p>
    <w:p w:rsidR="00E7370F" w:rsidRDefault="00E7370F" w:rsidP="00E7370F">
      <w:pPr>
        <w:pStyle w:val="Bezproreda"/>
      </w:pPr>
      <w:r>
        <w:t>S porastom broja hidroksilnih grupa boja se mijenja od crvene prema modroj, dok se</w:t>
      </w:r>
      <w:r w:rsidR="00DF6AB5">
        <w:t xml:space="preserve"> </w:t>
      </w:r>
      <w:r>
        <w:t>metiliranjem obojenost mijenja prema crvenom. S različitim metalnim ionima i</w:t>
      </w:r>
      <w:r w:rsidR="00DF6AB5">
        <w:t xml:space="preserve"> </w:t>
      </w:r>
      <w:r>
        <w:t>ugljikohidratima antocijani mogu stvarati komplekse pri čemu im se također mijenja boja.</w:t>
      </w:r>
    </w:p>
    <w:p w:rsidR="00E7370F" w:rsidRDefault="00E7370F" w:rsidP="00E7370F">
      <w:pPr>
        <w:pStyle w:val="Bezproreda"/>
      </w:pPr>
      <w:r>
        <w:t>In vitro se antocijani ponašaju kao indikatori pH vrijednosti, što znači da s promjenom</w:t>
      </w:r>
      <w:r w:rsidR="00DF6AB5">
        <w:t xml:space="preserve"> </w:t>
      </w:r>
      <w:r>
        <w:t>pH vrijednosti mijenjaju boju. U kiselom mediju su crveni, a u alkalnom plavi.</w:t>
      </w:r>
      <w:r w:rsidR="00DF6AB5">
        <w:t xml:space="preserve"> </w:t>
      </w:r>
      <w:r>
        <w:t>In vivo se promjena boje antocijana uglavnom ne događa kao posljedica promjene pH</w:t>
      </w:r>
      <w:r w:rsidR="00DF6AB5">
        <w:t xml:space="preserve"> </w:t>
      </w:r>
      <w:r>
        <w:t>vrijednosti staničnog soka, već je za to odgovorno prisustvo</w:t>
      </w:r>
      <w:r w:rsidR="00DF6AB5">
        <w:t xml:space="preserve"> metalnih iona i vrsta radikala</w:t>
      </w:r>
      <w:r>
        <w:t>. Npr. u plućnjaka Pulmonaria officinalis uočava se promjena boje od ljubičaste do</w:t>
      </w:r>
      <w:r w:rsidR="00DF6AB5">
        <w:t xml:space="preserve"> </w:t>
      </w:r>
      <w:r>
        <w:t>plave, uz neznatnu promjenu pH vrijednosti staničnog soka.</w:t>
      </w:r>
    </w:p>
    <w:p w:rsidR="00DF6AB5" w:rsidRDefault="00DF6AB5" w:rsidP="00E7370F">
      <w:pPr>
        <w:pStyle w:val="Bezproreda"/>
      </w:pPr>
      <w:r w:rsidRPr="00DF6AB5">
        <w:rPr>
          <w:b/>
        </w:rPr>
        <w:t xml:space="preserve">Betalaini </w:t>
      </w:r>
      <w:r>
        <w:t>su crveni i žuti pigmenti koje pronalazimo u raznim biljkama. Za razliku od flavanoida sadrže dušik. Najpoznatiji je betanin iz cikle. Također su osjetljjivi na promjene pH otopine.</w:t>
      </w:r>
    </w:p>
    <w:p w:rsidR="00DF6AB5" w:rsidRPr="00E7370F" w:rsidRDefault="00DF6AB5" w:rsidP="00E7370F">
      <w:pPr>
        <w:pStyle w:val="Bezproreda"/>
      </w:pPr>
    </w:p>
    <w:p w:rsidR="00BF6FB5" w:rsidRPr="00D577ED" w:rsidRDefault="00BF6FB5" w:rsidP="00BF6FB5">
      <w:pPr>
        <w:pStyle w:val="Bezproreda"/>
      </w:pPr>
      <w:r w:rsidRPr="00B463DD">
        <w:rPr>
          <w:b/>
        </w:rPr>
        <w:lastRenderedPageBreak/>
        <w:t>Cilj  istraživanja:</w:t>
      </w:r>
      <w:r>
        <w:t xml:space="preserve"> Istražiti možemo li antocijanine i betalaine koristiti kao pH indikatore</w:t>
      </w:r>
      <w:r>
        <w:t>.</w:t>
      </w:r>
    </w:p>
    <w:p w:rsidR="00BF6FB5" w:rsidRDefault="00BF6FB5" w:rsidP="00BF6FB5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BF6FB5" w:rsidRPr="003A2D55" w:rsidRDefault="00BF6FB5" w:rsidP="00BF6FB5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BF6FB5" w:rsidRPr="00B463DD" w:rsidRDefault="00BF6FB5" w:rsidP="00BF6FB5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BF6FB5" w:rsidRPr="00B463DD" w:rsidRDefault="00BF6FB5" w:rsidP="00BF6FB5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BF6FB5" w:rsidRDefault="00BF6FB5" w:rsidP="00BF6FB5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F075BE" w:rsidRDefault="00F075BE" w:rsidP="002F107E">
      <w:pPr>
        <w:pStyle w:val="Bezproreda"/>
      </w:pPr>
    </w:p>
    <w:p w:rsidR="00F075BE" w:rsidRPr="008F6C4F" w:rsidRDefault="00F075BE" w:rsidP="002F107E">
      <w:pPr>
        <w:pStyle w:val="Bezproreda"/>
      </w:pPr>
    </w:p>
    <w:p w:rsidR="006E4755" w:rsidRPr="00D11BC9" w:rsidRDefault="00D11BC9" w:rsidP="006E475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55" w:rsidRPr="00D11BC9">
        <w:rPr>
          <w:b/>
          <w:sz w:val="28"/>
          <w:szCs w:val="28"/>
        </w:rPr>
        <w:t>Biljna gibanja</w:t>
      </w:r>
    </w:p>
    <w:p w:rsidR="00F075BE" w:rsidRPr="00680135" w:rsidRDefault="00F075BE" w:rsidP="00F075BE">
      <w:pPr>
        <w:pStyle w:val="Bezproreda"/>
        <w:rPr>
          <w:b/>
        </w:rPr>
      </w:pPr>
      <w:r w:rsidRPr="00680135">
        <w:rPr>
          <w:b/>
        </w:rPr>
        <w:t>TROPIZMI</w:t>
      </w:r>
    </w:p>
    <w:p w:rsidR="00F075BE" w:rsidRDefault="00F075BE" w:rsidP="00F075BE">
      <w:pPr>
        <w:pStyle w:val="Bezproreda"/>
      </w:pPr>
      <w:r>
        <w:t>Tropizmi su usmjerena gibanja čvrsto priraslih organizama ili organa</w:t>
      </w:r>
      <w:r w:rsidR="00BF6FB5">
        <w:t>.</w:t>
      </w:r>
      <w:r>
        <w:t xml:space="preserve"> U odnosu na smjer izvora podražaja mogu biti pozitivno i</w:t>
      </w:r>
      <w:r w:rsidR="00680135">
        <w:t xml:space="preserve"> </w:t>
      </w:r>
      <w:r>
        <w:t>negativno usmjerena. Većinom su rezultat različite stope rasta suprotnih strana organa, a rjeđe</w:t>
      </w:r>
      <w:r w:rsidR="00680135">
        <w:t xml:space="preserve"> </w:t>
      </w:r>
      <w:r>
        <w:t>promjene turgora.</w:t>
      </w:r>
    </w:p>
    <w:p w:rsidR="006E4755" w:rsidRDefault="00F075BE" w:rsidP="00F075BE">
      <w:pPr>
        <w:pStyle w:val="Bezproreda"/>
      </w:pPr>
      <w:r>
        <w:t>a) Fototropizmi su inducirani jednostranim osvjetljenjem. Ovakva gibanja dovode</w:t>
      </w:r>
      <w:r w:rsidR="00680135">
        <w:t xml:space="preserve"> </w:t>
      </w:r>
      <w:r>
        <w:t>organe u položaj povoljniji za iskorištavanje svjetlosti.</w:t>
      </w:r>
    </w:p>
    <w:p w:rsidR="00680135" w:rsidRDefault="00680135" w:rsidP="00680135">
      <w:pPr>
        <w:pStyle w:val="Bezproreda"/>
      </w:pPr>
      <w:r>
        <w:t>b) Geotropizam je rast organa kojim se oni dovode u određeni položaj s obzirom na</w:t>
      </w:r>
    </w:p>
    <w:p w:rsidR="00680135" w:rsidRDefault="00680135" w:rsidP="00680135">
      <w:pPr>
        <w:pStyle w:val="Bezproreda"/>
      </w:pPr>
      <w:r>
        <w:t>smjer sile teže.</w:t>
      </w:r>
    </w:p>
    <w:p w:rsidR="00680135" w:rsidRDefault="00680135" w:rsidP="00680135">
      <w:pPr>
        <w:pStyle w:val="Bezproreda"/>
      </w:pPr>
      <w:r>
        <w:t>c) Tigmotropizam je gibanje inducirano mehaničkim podražajem. Organi nekih vrsta</w:t>
      </w:r>
    </w:p>
    <w:p w:rsidR="00680135" w:rsidRDefault="00680135" w:rsidP="00680135">
      <w:pPr>
        <w:pStyle w:val="Bezproreda"/>
      </w:pPr>
      <w:r>
        <w:t>biljaka, npr. izdanci graška, reagiraju na dodir tako da se savijaju na stranu koja je dodirnuta.</w:t>
      </w:r>
    </w:p>
    <w:p w:rsidR="00680135" w:rsidRDefault="00680135" w:rsidP="00680135">
      <w:pPr>
        <w:pStyle w:val="Bezproreda"/>
      </w:pPr>
      <w:r>
        <w:t>Reakcija se zbiva u smjeru koji je određen građom organa a predstavlja kombinaciju rasta i</w:t>
      </w:r>
    </w:p>
    <w:p w:rsidR="00680135" w:rsidRDefault="00680135" w:rsidP="00680135">
      <w:pPr>
        <w:pStyle w:val="Bezproreda"/>
      </w:pPr>
      <w:r>
        <w:t>promjene turgora.</w:t>
      </w:r>
    </w:p>
    <w:p w:rsidR="00680135" w:rsidRDefault="00680135" w:rsidP="00680135">
      <w:pPr>
        <w:pStyle w:val="Bezproreda"/>
      </w:pPr>
      <w:r>
        <w:t>d) Kemotropizam je uzrokovan nehomogenom raspodjelom otopljenih ili plinovitih</w:t>
      </w:r>
    </w:p>
    <w:p w:rsidR="00680135" w:rsidRDefault="00680135" w:rsidP="00680135">
      <w:pPr>
        <w:pStyle w:val="Bezproreda"/>
      </w:pPr>
      <w:r>
        <w:t>tvari u okolini organa pri čemu je smjer gibanja određen koncentracijskim gradijentom tih</w:t>
      </w:r>
    </w:p>
    <w:p w:rsidR="007F4774" w:rsidRDefault="00680135" w:rsidP="007F4774">
      <w:pPr>
        <w:pStyle w:val="Bezproreda"/>
      </w:pPr>
      <w:r>
        <w:t xml:space="preserve">tvari. Tvari često u niskim koncentracijama djeluju privlačno a u višim odbojno. </w:t>
      </w:r>
    </w:p>
    <w:p w:rsidR="00680135" w:rsidRPr="00680135" w:rsidRDefault="00680135" w:rsidP="00680135">
      <w:pPr>
        <w:pStyle w:val="Bezproreda"/>
        <w:rPr>
          <w:b/>
        </w:rPr>
      </w:pPr>
      <w:r w:rsidRPr="00680135">
        <w:rPr>
          <w:b/>
        </w:rPr>
        <w:t>NASTIJE</w:t>
      </w:r>
    </w:p>
    <w:p w:rsidR="00680135" w:rsidRDefault="00680135" w:rsidP="00680135">
      <w:pPr>
        <w:pStyle w:val="Bezproreda"/>
      </w:pPr>
      <w:r>
        <w:t>Nastije su gibanja čiji je smjer određen građom organa, a podražaj služi kao signal za</w:t>
      </w:r>
    </w:p>
    <w:p w:rsidR="00680135" w:rsidRDefault="00680135" w:rsidP="007F4774">
      <w:pPr>
        <w:pStyle w:val="Bezproreda"/>
      </w:pPr>
      <w:r>
        <w:t xml:space="preserve">određeno gibanje. </w:t>
      </w:r>
    </w:p>
    <w:p w:rsidR="00680135" w:rsidRDefault="00680135" w:rsidP="00680135">
      <w:pPr>
        <w:pStyle w:val="Bezproreda"/>
      </w:pPr>
      <w:r>
        <w:t>a) Termonastije su gibanja uzrokovana promjenama temperature. Cvjetovi nekih vrsta</w:t>
      </w:r>
      <w:r w:rsidR="007F4774">
        <w:t xml:space="preserve"> </w:t>
      </w:r>
      <w:r>
        <w:t>(npr. tulipan i šafran) se otvaraju pri povišenoj temperaturi a zatvaraju pri nižim</w:t>
      </w:r>
      <w:r w:rsidR="007F4774">
        <w:t xml:space="preserve"> </w:t>
      </w:r>
      <w:r>
        <w:t>temperaturama. Ekološko značenje termonastijskih gibanja cvjetnih latica je zaštita rasplodnih organa za</w:t>
      </w:r>
      <w:r w:rsidR="007F4774">
        <w:t xml:space="preserve"> </w:t>
      </w:r>
      <w:r>
        <w:t>vrijeme niskih temperatura i nepovoljnih uvjeta za oprašivanje.</w:t>
      </w:r>
    </w:p>
    <w:p w:rsidR="00680135" w:rsidRDefault="00680135" w:rsidP="00680135">
      <w:pPr>
        <w:pStyle w:val="Bezproreda"/>
      </w:pPr>
      <w:r>
        <w:t>b) Fotonastije su gibanja uzrokovana promjenama intenziteta svjetlosti. Listovi</w:t>
      </w:r>
      <w:r w:rsidR="007F4774">
        <w:t xml:space="preserve"> </w:t>
      </w:r>
      <w:r>
        <w:t>mimoze su u različitom položaju u uvjetima tame i svjetlosti, a cvjetovi brojnih vrsta, npr.</w:t>
      </w:r>
      <w:r w:rsidR="007F4774">
        <w:t xml:space="preserve"> </w:t>
      </w:r>
      <w:r>
        <w:t>maslačka i tratinčice, su danju otvoreni, a noću zatvoreni.</w:t>
      </w:r>
    </w:p>
    <w:p w:rsidR="00680135" w:rsidRDefault="00680135" w:rsidP="00680135">
      <w:pPr>
        <w:pStyle w:val="Bezproreda"/>
      </w:pPr>
      <w:r>
        <w:t>c) Kemonastije su gibanja uzrokovana kemijskim podražajem. U rosike (Drosera)</w:t>
      </w:r>
      <w:r w:rsidR="007F4774">
        <w:t xml:space="preserve"> </w:t>
      </w:r>
      <w:r>
        <w:t>tentakuli koji su smješteni na rubnom dijelu lisne plojke na podražaj reagiraju nastijskim</w:t>
      </w:r>
      <w:r w:rsidR="007F4774">
        <w:t xml:space="preserve"> </w:t>
      </w:r>
      <w:r>
        <w:t>savijanjem prema sredini lista i tako plijen dovode u dodir s drugim tentakulima.</w:t>
      </w:r>
    </w:p>
    <w:p w:rsidR="00680135" w:rsidRDefault="00680135" w:rsidP="00680135">
      <w:pPr>
        <w:pStyle w:val="Bezproreda"/>
      </w:pPr>
      <w:r>
        <w:t>d) Seizmonastije su gibanja uzrokovana mehaničkim podražajima. Čak i kap kiše ili</w:t>
      </w:r>
      <w:r w:rsidR="007F4774">
        <w:t xml:space="preserve"> </w:t>
      </w:r>
      <w:r>
        <w:t>potresanje uzrokovano vjetrom mogu dovesti do vrlo brzih gibanja čiji je smjer određen</w:t>
      </w:r>
      <w:r w:rsidR="007F4774">
        <w:t xml:space="preserve"> </w:t>
      </w:r>
      <w:r>
        <w:t>građom organa koji reagiraju a samo gibanje nastaje uslijed promjene turgora određenih</w:t>
      </w:r>
      <w:r w:rsidR="007F4774">
        <w:t xml:space="preserve"> </w:t>
      </w:r>
      <w:r>
        <w:t>stanica.</w:t>
      </w:r>
    </w:p>
    <w:p w:rsidR="005C7712" w:rsidRDefault="00680135" w:rsidP="00680135">
      <w:pPr>
        <w:pStyle w:val="Bezproreda"/>
      </w:pPr>
      <w:r>
        <w:t>e) Tigmonastija je osobito značajna u biljaka koje se penju pomoću vitica. Osjetljiva</w:t>
      </w:r>
      <w:r w:rsidR="007F4774">
        <w:t xml:space="preserve"> </w:t>
      </w:r>
      <w:r>
        <w:t>može biti gornja ili donja strana vitice ili obje strane. Tigmonastijska percepcija uzrokuje</w:t>
      </w:r>
      <w:r w:rsidR="007F4774">
        <w:t xml:space="preserve"> </w:t>
      </w:r>
      <w:r>
        <w:t>akcijski potencijal. Prva reakcija savijanja vitice je gubitak turgora strane koja postaje</w:t>
      </w:r>
      <w:r w:rsidR="007F4774">
        <w:t xml:space="preserve"> </w:t>
      </w:r>
      <w:r>
        <w:t>konkavna te odgovarajući porast turgora na suprotnoj strani, dok je savijanje u drugoj fazi</w:t>
      </w:r>
      <w:r w:rsidR="007F4774">
        <w:t xml:space="preserve"> </w:t>
      </w:r>
      <w:r>
        <w:t>zapravo gibanje rastenjem pri kojem konveksna strana raste jače od suprotne konkavne.</w:t>
      </w:r>
    </w:p>
    <w:p w:rsidR="00680135" w:rsidRDefault="00680135" w:rsidP="00680135">
      <w:pPr>
        <w:pStyle w:val="Bezproreda"/>
      </w:pPr>
      <w:r>
        <w:t>f) Nastijska gibanja puči</w:t>
      </w:r>
      <w:r w:rsidR="007F4774">
        <w:t xml:space="preserve"> - </w:t>
      </w:r>
      <w:r>
        <w:t>Otvaranje i zatvaranje puči ubraja se u nastijska gibanja jer su uvjetovana građom stanica</w:t>
      </w:r>
      <w:r w:rsidR="007F4774">
        <w:t xml:space="preserve"> </w:t>
      </w:r>
      <w:r>
        <w:t>zapornica a nastaju prilikom promjene turgora u stanicama zapornicama u odnosu na susjedne</w:t>
      </w:r>
      <w:r w:rsidR="007F4774">
        <w:t xml:space="preserve"> </w:t>
      </w:r>
      <w:r>
        <w:t>epidermske stanice. Okolišni čimbenici koji utječu na gibanja puči su svjetlost, voda i</w:t>
      </w:r>
    </w:p>
    <w:p w:rsidR="00680135" w:rsidRDefault="00680135" w:rsidP="00680135">
      <w:pPr>
        <w:pStyle w:val="Bezproreda"/>
      </w:pPr>
      <w:r>
        <w:t>toplina, pa kao posljedica toga puči mogu reagirati fotonastijski, hidronastijski i</w:t>
      </w:r>
      <w:r w:rsidR="007F4774">
        <w:t xml:space="preserve"> </w:t>
      </w:r>
      <w:r>
        <w:t>termonastijski.</w:t>
      </w:r>
    </w:p>
    <w:p w:rsidR="00680135" w:rsidRDefault="00680135" w:rsidP="00680135">
      <w:pPr>
        <w:pStyle w:val="Bezproreda"/>
      </w:pPr>
    </w:p>
    <w:p w:rsidR="00BF6FB5" w:rsidRPr="00D577ED" w:rsidRDefault="00BF6FB5" w:rsidP="00BF6FB5">
      <w:pPr>
        <w:pStyle w:val="Bezproreda"/>
      </w:pPr>
      <w:r w:rsidRPr="00B463DD">
        <w:rPr>
          <w:b/>
        </w:rPr>
        <w:lastRenderedPageBreak/>
        <w:t>Cilj  istraživanja:</w:t>
      </w:r>
      <w:r>
        <w:rPr>
          <w:b/>
        </w:rPr>
        <w:t xml:space="preserve"> </w:t>
      </w:r>
      <w:r w:rsidR="00EE565F">
        <w:t>Promatranjem utvrditi dvije vrste nastijskih gibanja i dva tropizma. Utvrditi koji podražaj je uzrokovao gibanje i koji procesi u biljci su izazvali promjenu položaja biljnog organa</w:t>
      </w:r>
      <w:r>
        <w:t>.</w:t>
      </w:r>
    </w:p>
    <w:p w:rsidR="00BF6FB5" w:rsidRDefault="00BF6FB5" w:rsidP="00BF6FB5">
      <w:pPr>
        <w:pStyle w:val="Bezproreda"/>
        <w:rPr>
          <w:b/>
        </w:rPr>
      </w:pPr>
      <w:r>
        <w:rPr>
          <w:b/>
        </w:rPr>
        <w:t>Metode</w:t>
      </w:r>
      <w:r w:rsidRPr="00CC53DF">
        <w:rPr>
          <w:b/>
        </w:rPr>
        <w:t xml:space="preserve">:  </w:t>
      </w:r>
    </w:p>
    <w:p w:rsidR="00BF6FB5" w:rsidRPr="003A2D55" w:rsidRDefault="00BF6FB5" w:rsidP="00BF6FB5">
      <w:pPr>
        <w:pStyle w:val="Bezproreda"/>
        <w:rPr>
          <w:i/>
        </w:rPr>
      </w:pPr>
      <w:r w:rsidRPr="003A2D55">
        <w:rPr>
          <w:i/>
        </w:rPr>
        <w:t>Napraviti plan istraživanja</w:t>
      </w:r>
      <w:r>
        <w:rPr>
          <w:i/>
        </w:rPr>
        <w:t>…</w:t>
      </w:r>
    </w:p>
    <w:p w:rsidR="00BF6FB5" w:rsidRPr="00B463DD" w:rsidRDefault="00BF6FB5" w:rsidP="00BF6FB5">
      <w:pPr>
        <w:pStyle w:val="Bezproreda"/>
        <w:rPr>
          <w:i/>
        </w:rPr>
      </w:pPr>
      <w:r w:rsidRPr="00B463DD">
        <w:rPr>
          <w:i/>
        </w:rPr>
        <w:t>provesti istraživanje</w:t>
      </w:r>
    </w:p>
    <w:p w:rsidR="00BF6FB5" w:rsidRPr="00B463DD" w:rsidRDefault="00BF6FB5" w:rsidP="00BF6FB5">
      <w:pPr>
        <w:pStyle w:val="Bezproreda"/>
        <w:rPr>
          <w:i/>
        </w:rPr>
      </w:pPr>
      <w:r w:rsidRPr="00B463DD">
        <w:rPr>
          <w:i/>
        </w:rPr>
        <w:t>prikupiti i obraditi podatke</w:t>
      </w:r>
    </w:p>
    <w:p w:rsidR="005510A0" w:rsidRDefault="00BF6FB5" w:rsidP="005510A0">
      <w:pPr>
        <w:pStyle w:val="Bezproreda"/>
        <w:rPr>
          <w:i/>
        </w:rPr>
      </w:pPr>
      <w:r w:rsidRPr="00B463DD">
        <w:rPr>
          <w:i/>
        </w:rPr>
        <w:t>napisati kratak istraživački rad</w:t>
      </w:r>
    </w:p>
    <w:p w:rsidR="005510A0" w:rsidRDefault="005510A0" w:rsidP="005510A0">
      <w:pPr>
        <w:pStyle w:val="Bezproreda"/>
        <w:rPr>
          <w:i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vanish/>
        </w:rPr>
      </w:pPr>
    </w:p>
    <w:p w:rsidR="005510A0" w:rsidRPr="005510A0" w:rsidRDefault="005510A0" w:rsidP="005510A0">
      <w:pPr>
        <w:pStyle w:val="Bezproreda"/>
        <w:numPr>
          <w:ilvl w:val="0"/>
          <w:numId w:val="8"/>
        </w:numPr>
        <w:rPr>
          <w:b/>
          <w:sz w:val="20"/>
        </w:rPr>
      </w:pPr>
      <w:r>
        <w:rPr>
          <w:b/>
          <w:sz w:val="28"/>
        </w:rPr>
        <w:t xml:space="preserve"> </w:t>
      </w:r>
      <w:r w:rsidRPr="005510A0">
        <w:rPr>
          <w:b/>
          <w:sz w:val="28"/>
        </w:rPr>
        <w:t>Snimanje istraživanja</w:t>
      </w:r>
    </w:p>
    <w:p w:rsidR="005510A0" w:rsidRDefault="00F848A8" w:rsidP="005510A0">
      <w:pPr>
        <w:pStyle w:val="Bezproreda"/>
        <w:rPr>
          <w:sz w:val="28"/>
        </w:rPr>
      </w:pPr>
      <w:r>
        <w:rPr>
          <w:sz w:val="28"/>
        </w:rPr>
        <w:t>Snimiti i montirati</w:t>
      </w:r>
      <w:r w:rsidR="005510A0">
        <w:rPr>
          <w:sz w:val="28"/>
        </w:rPr>
        <w:t xml:space="preserve"> video</w:t>
      </w:r>
      <w:r>
        <w:rPr>
          <w:sz w:val="28"/>
        </w:rPr>
        <w:t xml:space="preserve"> koji će</w:t>
      </w:r>
      <w:r w:rsidR="005510A0">
        <w:rPr>
          <w:sz w:val="28"/>
        </w:rPr>
        <w:t xml:space="preserve"> prikazati </w:t>
      </w:r>
      <w:r>
        <w:rPr>
          <w:sz w:val="28"/>
        </w:rPr>
        <w:t>proces izrade jednog istraživačkog rada.</w:t>
      </w:r>
    </w:p>
    <w:p w:rsidR="00F848A8" w:rsidRPr="005510A0" w:rsidRDefault="00F848A8" w:rsidP="005510A0">
      <w:pPr>
        <w:pStyle w:val="Bezproreda"/>
        <w:rPr>
          <w:sz w:val="20"/>
        </w:rPr>
      </w:pPr>
      <w:r>
        <w:rPr>
          <w:sz w:val="28"/>
        </w:rPr>
        <w:t>Video mora prikazati sve dijelove istraživanja (bez planiranja) s iznesenim rezultatima i zaključcima.</w:t>
      </w:r>
      <w:bookmarkStart w:id="0" w:name="_GoBack"/>
      <w:bookmarkEnd w:id="0"/>
    </w:p>
    <w:sectPr w:rsidR="00F848A8" w:rsidRPr="005510A0" w:rsidSect="005016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7" w:rsidRDefault="00B06377" w:rsidP="005C7712">
      <w:pPr>
        <w:spacing w:after="0" w:line="240" w:lineRule="auto"/>
      </w:pPr>
      <w:r>
        <w:separator/>
      </w:r>
    </w:p>
  </w:endnote>
  <w:endnote w:type="continuationSeparator" w:id="0">
    <w:p w:rsidR="00B06377" w:rsidRDefault="00B06377" w:rsidP="005C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64726"/>
      <w:docPartObj>
        <w:docPartGallery w:val="Page Numbers (Bottom of Page)"/>
        <w:docPartUnique/>
      </w:docPartObj>
    </w:sdtPr>
    <w:sdtEndPr/>
    <w:sdtContent>
      <w:p w:rsidR="00E7370F" w:rsidRDefault="00932A9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370F" w:rsidRDefault="00E737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7" w:rsidRDefault="00B06377" w:rsidP="005C7712">
      <w:pPr>
        <w:spacing w:after="0" w:line="240" w:lineRule="auto"/>
      </w:pPr>
      <w:r>
        <w:separator/>
      </w:r>
    </w:p>
  </w:footnote>
  <w:footnote w:type="continuationSeparator" w:id="0">
    <w:p w:rsidR="00B06377" w:rsidRDefault="00B06377" w:rsidP="005C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0F" w:rsidRDefault="00E7370F">
    <w:pPr>
      <w:pStyle w:val="Zaglavlje"/>
    </w:pPr>
    <w:r>
      <w:t>Vježbe iz fiziologije bilja  - 2011/2012</w:t>
    </w:r>
  </w:p>
  <w:p w:rsidR="00E7370F" w:rsidRDefault="00E7370F">
    <w:pPr>
      <w:pStyle w:val="Zaglavlje"/>
    </w:pPr>
    <w:r>
      <w:t>3. razred gimnazije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D"/>
    <w:multiLevelType w:val="hybridMultilevel"/>
    <w:tmpl w:val="7ED06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36A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A6188"/>
    <w:multiLevelType w:val="hybridMultilevel"/>
    <w:tmpl w:val="0F406B06"/>
    <w:lvl w:ilvl="0" w:tplc="50C29FD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67349"/>
    <w:multiLevelType w:val="hybridMultilevel"/>
    <w:tmpl w:val="1A2C93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C616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A60C07"/>
    <w:multiLevelType w:val="hybridMultilevel"/>
    <w:tmpl w:val="A0F43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314F"/>
    <w:multiLevelType w:val="multilevel"/>
    <w:tmpl w:val="9D344AF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C5798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12"/>
    <w:rsid w:val="00047FEC"/>
    <w:rsid w:val="0009245E"/>
    <w:rsid w:val="000D3A14"/>
    <w:rsid w:val="001021D6"/>
    <w:rsid w:val="001603B5"/>
    <w:rsid w:val="001F647B"/>
    <w:rsid w:val="00230718"/>
    <w:rsid w:val="002C2E26"/>
    <w:rsid w:val="002F107E"/>
    <w:rsid w:val="00351071"/>
    <w:rsid w:val="003A2D55"/>
    <w:rsid w:val="0044369A"/>
    <w:rsid w:val="00464098"/>
    <w:rsid w:val="004677A3"/>
    <w:rsid w:val="004D5390"/>
    <w:rsid w:val="0050165E"/>
    <w:rsid w:val="00510743"/>
    <w:rsid w:val="005127BE"/>
    <w:rsid w:val="00524429"/>
    <w:rsid w:val="00530041"/>
    <w:rsid w:val="005510A0"/>
    <w:rsid w:val="00551A1F"/>
    <w:rsid w:val="00553CB2"/>
    <w:rsid w:val="00565831"/>
    <w:rsid w:val="0059118D"/>
    <w:rsid w:val="005C3A1C"/>
    <w:rsid w:val="005C7712"/>
    <w:rsid w:val="005E43F2"/>
    <w:rsid w:val="00611E30"/>
    <w:rsid w:val="00680135"/>
    <w:rsid w:val="00692796"/>
    <w:rsid w:val="006E4755"/>
    <w:rsid w:val="00730FA3"/>
    <w:rsid w:val="00743B9B"/>
    <w:rsid w:val="00780150"/>
    <w:rsid w:val="0079285E"/>
    <w:rsid w:val="007F4774"/>
    <w:rsid w:val="0082332B"/>
    <w:rsid w:val="00827B67"/>
    <w:rsid w:val="008F5194"/>
    <w:rsid w:val="008F6257"/>
    <w:rsid w:val="008F6C4F"/>
    <w:rsid w:val="00932A9B"/>
    <w:rsid w:val="009523B0"/>
    <w:rsid w:val="00973027"/>
    <w:rsid w:val="00995BA9"/>
    <w:rsid w:val="009B3007"/>
    <w:rsid w:val="009E22F7"/>
    <w:rsid w:val="00A90EF3"/>
    <w:rsid w:val="00AA1863"/>
    <w:rsid w:val="00AF267E"/>
    <w:rsid w:val="00AF614C"/>
    <w:rsid w:val="00AF61CC"/>
    <w:rsid w:val="00B0606E"/>
    <w:rsid w:val="00B06377"/>
    <w:rsid w:val="00B12869"/>
    <w:rsid w:val="00B463DD"/>
    <w:rsid w:val="00B500AB"/>
    <w:rsid w:val="00B9739D"/>
    <w:rsid w:val="00BC575B"/>
    <w:rsid w:val="00BF6FB5"/>
    <w:rsid w:val="00C207CB"/>
    <w:rsid w:val="00C55722"/>
    <w:rsid w:val="00C76DE2"/>
    <w:rsid w:val="00C87F86"/>
    <w:rsid w:val="00C939AD"/>
    <w:rsid w:val="00CA2F29"/>
    <w:rsid w:val="00D11BC9"/>
    <w:rsid w:val="00D577ED"/>
    <w:rsid w:val="00D8607B"/>
    <w:rsid w:val="00DF6AB5"/>
    <w:rsid w:val="00DF785C"/>
    <w:rsid w:val="00E4703E"/>
    <w:rsid w:val="00E7370F"/>
    <w:rsid w:val="00EE2BF2"/>
    <w:rsid w:val="00EE565F"/>
    <w:rsid w:val="00F075BE"/>
    <w:rsid w:val="00F22E2C"/>
    <w:rsid w:val="00F3021B"/>
    <w:rsid w:val="00F848A8"/>
    <w:rsid w:val="00FA686F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F94"/>
  <w15:docId w15:val="{99BCB83E-8294-453A-AED7-485227A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7712"/>
  </w:style>
  <w:style w:type="paragraph" w:styleId="Podnoje">
    <w:name w:val="footer"/>
    <w:basedOn w:val="Normal"/>
    <w:link w:val="PodnojeChar"/>
    <w:uiPriority w:val="99"/>
    <w:unhideWhenUsed/>
    <w:rsid w:val="005C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712"/>
  </w:style>
  <w:style w:type="paragraph" w:styleId="Bezproreda">
    <w:name w:val="No Spacing"/>
    <w:uiPriority w:val="1"/>
    <w:qFormat/>
    <w:rsid w:val="005C771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C7712"/>
    <w:pPr>
      <w:ind w:left="720"/>
      <w:contextualSpacing/>
    </w:pPr>
  </w:style>
  <w:style w:type="table" w:styleId="Reetkatablice">
    <w:name w:val="Table Grid"/>
    <w:basedOn w:val="Obinatablica"/>
    <w:uiPriority w:val="59"/>
    <w:rsid w:val="006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F00E5-8038-4F19-8422-D850A65D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Miro</cp:lastModifiedBy>
  <cp:revision>4</cp:revision>
  <dcterms:created xsi:type="dcterms:W3CDTF">2019-04-14T21:41:00Z</dcterms:created>
  <dcterms:modified xsi:type="dcterms:W3CDTF">2019-04-14T23:47:00Z</dcterms:modified>
</cp:coreProperties>
</file>