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08" w:rsidRPr="00FA0652" w:rsidRDefault="005A5B59" w:rsidP="00B220DE">
      <w:pPr>
        <w:jc w:val="center"/>
        <w:rPr>
          <w:rFonts w:cs="Times New Roman"/>
          <w:b/>
          <w:noProof/>
          <w:sz w:val="24"/>
          <w:szCs w:val="24"/>
          <w:lang w:val="hr-HR"/>
        </w:rPr>
      </w:pPr>
      <w:r w:rsidRPr="00FA0652">
        <w:rPr>
          <w:rFonts w:cs="Times New Roman"/>
          <w:b/>
          <w:noProof/>
          <w:sz w:val="24"/>
          <w:szCs w:val="24"/>
          <w:lang w:val="hr-HR"/>
        </w:rPr>
        <w:t>Studiram vani</w:t>
      </w:r>
    </w:p>
    <w:p w:rsidR="00C5769B" w:rsidRPr="00FA0652" w:rsidRDefault="004B12C3" w:rsidP="00B220DE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Ako niste sigurni u svoj uspjeh na državnoj maturi ili joj uopće ne možete pristupiti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,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a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ko imate dvojb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i oko upisa na željeni fakultet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zbog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velik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e navale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, ako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ste završili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neku 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trogodišnju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srednju 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školu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 i ne </w:t>
      </w:r>
      <w:r w:rsidR="0002480A" w:rsidRPr="00FA0652">
        <w:rPr>
          <w:rFonts w:cs="Times New Roman"/>
          <w:noProof/>
          <w:sz w:val="24"/>
          <w:szCs w:val="24"/>
          <w:lang w:val="hr-HR"/>
        </w:rPr>
        <w:t xml:space="preserve">vjerujete da ćete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u Hrvatskoj </w:t>
      </w:r>
      <w:r w:rsidR="0002480A" w:rsidRPr="00FA0652">
        <w:rPr>
          <w:rFonts w:cs="Times New Roman"/>
          <w:noProof/>
          <w:sz w:val="24"/>
          <w:szCs w:val="24"/>
          <w:lang w:val="hr-HR"/>
        </w:rPr>
        <w:t xml:space="preserve">uspjeti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doći do fakulteta</w:t>
      </w:r>
      <w:r w:rsidR="00F35EF1" w:rsidRPr="00FA0652">
        <w:rPr>
          <w:rFonts w:cs="Times New Roman"/>
          <w:noProof/>
          <w:sz w:val="24"/>
          <w:szCs w:val="24"/>
          <w:lang w:val="hr-HR"/>
        </w:rPr>
        <w:t xml:space="preserve"> ili jednostavno želite studirati u nekoj zemlji Europske unije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, onda ovo morate pročitati!</w:t>
      </w:r>
      <w:r w:rsidR="005A5B59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U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Gimnaziji „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Fran Galović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“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5A5B59" w:rsidRPr="00FA0652">
        <w:rPr>
          <w:rFonts w:cs="Times New Roman"/>
          <w:noProof/>
          <w:sz w:val="24"/>
          <w:szCs w:val="24"/>
          <w:lang w:val="hr-HR"/>
        </w:rPr>
        <w:t>u prosincu je održano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 predavanje 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o mogućnostima studiranja u inozemstvu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, i to s obzirom na d</w:t>
      </w:r>
      <w:r w:rsidR="00C5769B" w:rsidRPr="00FA0652">
        <w:rPr>
          <w:rFonts w:cs="Times New Roman"/>
          <w:noProof/>
          <w:sz w:val="24"/>
          <w:szCs w:val="24"/>
          <w:lang w:val="hr-HR"/>
        </w:rPr>
        <w:t>v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a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najzastupljenija strana jezika u našim školama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 –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engleski i njemački. Predavači su bili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Mirela Tomaić</w:t>
      </w:r>
      <w:r w:rsidR="0002480A" w:rsidRPr="00FA0652">
        <w:rPr>
          <w:rFonts w:cs="Times New Roman"/>
          <w:noProof/>
          <w:sz w:val="24"/>
          <w:szCs w:val="24"/>
          <w:lang w:val="hr-HR"/>
        </w:rPr>
        <w:t xml:space="preserve">, </w:t>
      </w:r>
      <w:r w:rsidR="0002480A" w:rsidRPr="00FA0652">
        <w:rPr>
          <w:rFonts w:cs="Times New Roman"/>
          <w:i/>
          <w:iCs/>
          <w:noProof/>
          <w:sz w:val="24"/>
          <w:szCs w:val="24"/>
          <w:lang w:val="hr-HR"/>
        </w:rPr>
        <w:t>dipl.oec.,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bivši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>gimnazijalci</w:t>
      </w:r>
      <w:r w:rsidR="003A40A0" w:rsidRPr="00FA0652">
        <w:rPr>
          <w:rFonts w:cs="Times New Roman"/>
          <w:noProof/>
          <w:sz w:val="24"/>
          <w:szCs w:val="24"/>
          <w:lang w:val="hr-HR"/>
        </w:rPr>
        <w:t xml:space="preserve"> koji studiraju u inozemstvu Ana Marija Ladan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, Lucija Sović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i</w:t>
      </w:r>
      <w:r w:rsidR="00C5769B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Alen Trgovčević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te profesor Miodrag Maričić, organizator.</w:t>
      </w:r>
      <w:r w:rsidR="005A5B59" w:rsidRPr="00FA0652">
        <w:rPr>
          <w:rFonts w:cs="Times New Roman"/>
          <w:noProof/>
          <w:sz w:val="24"/>
          <w:szCs w:val="24"/>
          <w:lang w:val="hr-HR"/>
        </w:rPr>
        <w:t xml:space="preserve"> Korisne poveznice, savjete i preporuke pročitajte u tekstu u privitku. I znajte da su neki naši maturanti već aplicirali na studije u Europskoj uniji i dobili pozitivan odgovor!</w:t>
      </w:r>
    </w:p>
    <w:p w:rsidR="00C5769B" w:rsidRPr="00FA0652" w:rsidRDefault="00C5769B" w:rsidP="00B220DE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 xml:space="preserve">Mirela Tomaić </w:t>
      </w:r>
      <w:r w:rsidR="008A3CC8" w:rsidRPr="00FA0652">
        <w:rPr>
          <w:rFonts w:cs="Times New Roman"/>
          <w:noProof/>
          <w:sz w:val="24"/>
          <w:szCs w:val="24"/>
          <w:lang w:val="hr-HR"/>
        </w:rPr>
        <w:t xml:space="preserve">(iz </w:t>
      </w:r>
      <w:hyperlink r:id="rId6" w:tgtFrame="_blank" w:history="1">
        <w:r w:rsidR="008A3CC8" w:rsidRPr="00FA0652">
          <w:rPr>
            <w:rStyle w:val="Hiperveza"/>
            <w:rFonts w:cs="Times New Roman"/>
            <w:noProof/>
            <w:color w:val="0070C0"/>
            <w:sz w:val="24"/>
            <w:szCs w:val="24"/>
            <w:lang w:val="hr-HR"/>
          </w:rPr>
          <w:t>http://universityadmission.eu/</w:t>
        </w:r>
      </w:hyperlink>
      <w:r w:rsidR="008A3CC8" w:rsidRPr="00FA0652">
        <w:rPr>
          <w:rStyle w:val="Hiperveza"/>
          <w:rFonts w:cs="Times New Roman"/>
          <w:noProof/>
          <w:sz w:val="24"/>
          <w:szCs w:val="24"/>
          <w:u w:val="none"/>
          <w:lang w:val="hr-HR"/>
        </w:rPr>
        <w:t xml:space="preserve">)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govorila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 xml:space="preserve">je </w:t>
      </w:r>
      <w:r w:rsidRPr="00FA0652">
        <w:rPr>
          <w:rFonts w:cs="Times New Roman"/>
          <w:noProof/>
          <w:sz w:val="24"/>
          <w:szCs w:val="24"/>
          <w:lang w:val="hr-HR"/>
        </w:rPr>
        <w:t>o n</w:t>
      </w:r>
      <w:r w:rsidR="00B220DE" w:rsidRPr="00FA0652">
        <w:rPr>
          <w:rFonts w:cs="Times New Roman"/>
          <w:noProof/>
          <w:sz w:val="24"/>
          <w:szCs w:val="24"/>
          <w:lang w:val="hr-HR"/>
        </w:rPr>
        <w:t xml:space="preserve">ebrojenim mogućnostima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(5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500 kombinacija i smjerova,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da budemo precizni!) u Ujedinjenom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K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raljevstvu z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a izbor nekog zanimanja s neshvatljivo dobrim mogućnostima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kombiniranja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predmeta – jer su ECTS bodovi jedino važno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 xml:space="preserve">mjerilo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–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nij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e čak ni matura potrebna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! Trogodišnja zanimanja imaju priliku nastaviti školovanje bez obzira na nepoloženu državnu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maturu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već temeljem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z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avršnog rada. Četverogodišnji smjerovi iz srednjih škola mogu također studirati temeljem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z</w:t>
      </w:r>
      <w:r w:rsidRPr="00FA0652">
        <w:rPr>
          <w:rFonts w:cs="Times New Roman"/>
          <w:noProof/>
          <w:sz w:val="24"/>
          <w:szCs w:val="24"/>
          <w:lang w:val="hr-HR"/>
        </w:rPr>
        <w:t>avršnog rada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,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i to na raznim sveučilištima, veleučilištima i politehničkim akademijama. On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i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s državnom maturom imaju neznatnu prednost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,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ali samo utoliko što su izborni predmet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(i)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i strani jezik (engleski) na državnoj maturi od pomoći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,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no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ni jedno ni drugo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 xml:space="preserve">nisu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presudni čimbenici!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Ono što se najviše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vredn</w:t>
      </w:r>
      <w:r w:rsidRPr="00FA0652">
        <w:rPr>
          <w:rFonts w:cs="Times New Roman"/>
          <w:noProof/>
          <w:sz w:val="24"/>
          <w:szCs w:val="24"/>
          <w:lang w:val="hr-HR"/>
        </w:rPr>
        <w:t>uje</w:t>
      </w:r>
      <w:r w:rsidR="003A40A0" w:rsidRPr="00FA0652">
        <w:rPr>
          <w:rFonts w:cs="Times New Roman"/>
          <w:noProof/>
          <w:sz w:val="24"/>
          <w:szCs w:val="24"/>
          <w:lang w:val="hr-HR"/>
        </w:rPr>
        <w:t xml:space="preserve"> i cijeni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jest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motivacijsko pismo kandidata i preporuke nastavnika.</w:t>
      </w:r>
    </w:p>
    <w:p w:rsidR="009E14E1" w:rsidRPr="00FA0652" w:rsidRDefault="009E14E1" w:rsidP="00B220DE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Svi studenti u inozemstvu u EU rade preko studentskog servisa i zarađuju dovoljno za stanarinu i ostale potrebe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,</w:t>
      </w:r>
      <w:r w:rsidR="00B220DE" w:rsidRPr="00FA0652">
        <w:rPr>
          <w:rFonts w:cs="Times New Roman"/>
          <w:noProof/>
          <w:sz w:val="24"/>
          <w:szCs w:val="24"/>
          <w:lang w:val="hr-HR"/>
        </w:rPr>
        <w:t xml:space="preserve"> u UK oko 600 funti mjesečno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.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Studiranje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je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u UK </w:t>
      </w:r>
      <w:r w:rsidRPr="00FA0652">
        <w:rPr>
          <w:rFonts w:cs="Times New Roman"/>
          <w:noProof/>
          <w:sz w:val="24"/>
          <w:szCs w:val="24"/>
          <w:lang w:val="hr-HR"/>
        </w:rPr>
        <w:t>„besplatno“ sve dok se ne zaposlite i imate stalan posao koji omogućuj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e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otplatu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dijela školarine u iznosu od oko 50</w:t>
      </w:r>
      <w:r w:rsidR="00034EDF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€ mjesečno. To činite samo ako vam to ne ugrožava standard življenja te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ko se javite i prijavite svojem fakultetu. Kraljica Majka darežljiva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 xml:space="preserve">je u vezi s povratom školarine i </w:t>
      </w:r>
      <w:r w:rsidRPr="00FA0652">
        <w:rPr>
          <w:rFonts w:cs="Times New Roman"/>
          <w:noProof/>
          <w:sz w:val="24"/>
          <w:szCs w:val="24"/>
          <w:lang w:val="hr-HR"/>
        </w:rPr>
        <w:t>vraćanje otprilike 1/3 školarin</w:t>
      </w:r>
      <w:r w:rsidR="003A40A0" w:rsidRPr="00FA0652">
        <w:rPr>
          <w:rFonts w:cs="Times New Roman"/>
          <w:noProof/>
          <w:sz w:val="24"/>
          <w:szCs w:val="24"/>
          <w:lang w:val="hr-HR"/>
        </w:rPr>
        <w:t>e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u periodu od 30 godina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stvar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3A40A0" w:rsidRPr="00FA0652">
        <w:rPr>
          <w:rFonts w:cs="Times New Roman"/>
          <w:noProof/>
          <w:sz w:val="24"/>
          <w:szCs w:val="24"/>
          <w:lang w:val="hr-HR"/>
        </w:rPr>
        <w:t xml:space="preserve">je </w:t>
      </w:r>
      <w:r w:rsidRPr="00FA0652">
        <w:rPr>
          <w:rFonts w:cs="Times New Roman"/>
          <w:noProof/>
          <w:sz w:val="24"/>
          <w:szCs w:val="24"/>
          <w:lang w:val="hr-HR"/>
        </w:rPr>
        <w:t>časti i poštenja.</w:t>
      </w:r>
    </w:p>
    <w:p w:rsidR="009E14E1" w:rsidRPr="00FA0652" w:rsidRDefault="003A40A0" w:rsidP="00F36CA1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O studiranju u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Danskoj </w:t>
      </w:r>
      <w:r w:rsidRPr="00FA0652">
        <w:rPr>
          <w:rFonts w:cs="Times New Roman"/>
          <w:noProof/>
          <w:sz w:val="24"/>
          <w:szCs w:val="24"/>
          <w:lang w:val="hr-HR"/>
        </w:rPr>
        <w:t>govorio je Alen Trgovčević. S</w:t>
      </w:r>
      <w:r w:rsidR="009E14E1" w:rsidRPr="00FA0652">
        <w:rPr>
          <w:rFonts w:cs="Times New Roman"/>
          <w:noProof/>
          <w:sz w:val="24"/>
          <w:szCs w:val="24"/>
          <w:lang w:val="hr-HR"/>
        </w:rPr>
        <w:t>tudira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se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ležerno uz osigurane izvrsne uvjete. Studenti zarađuju dobro</w:t>
      </w:r>
      <w:r w:rsidRPr="00FA0652">
        <w:rPr>
          <w:rFonts w:cs="Times New Roman"/>
          <w:noProof/>
          <w:sz w:val="24"/>
          <w:szCs w:val="24"/>
          <w:lang w:val="hr-HR"/>
        </w:rPr>
        <w:t>,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a imaju svega 2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– </w:t>
      </w:r>
      <w:r w:rsidR="009E14E1" w:rsidRPr="00FA0652">
        <w:rPr>
          <w:rFonts w:cs="Times New Roman"/>
          <w:noProof/>
          <w:sz w:val="24"/>
          <w:szCs w:val="24"/>
          <w:lang w:val="hr-HR"/>
        </w:rPr>
        <w:t>3 predmeta po semestru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. 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Svi su im profesori na raspolaganju i dostupni u svako doba. Uvjet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je 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za studiranje razina engleskog C1, </w:t>
      </w:r>
      <w:r w:rsidRPr="00FA0652">
        <w:rPr>
          <w:rFonts w:cs="Times New Roman"/>
          <w:noProof/>
          <w:sz w:val="24"/>
          <w:szCs w:val="24"/>
          <w:lang w:val="hr-HR"/>
        </w:rPr>
        <w:t>a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BESPLATNO </w:t>
      </w:r>
      <w:r w:rsidRPr="00FA0652">
        <w:rPr>
          <w:rFonts w:cs="Times New Roman"/>
          <w:noProof/>
          <w:sz w:val="24"/>
          <w:szCs w:val="24"/>
          <w:lang w:val="hr-HR"/>
        </w:rPr>
        <w:t>polaganje ispita osigurava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agencije gđe Tomaić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, 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rekao je</w:t>
      </w:r>
      <w:r w:rsidR="009E14E1" w:rsidRPr="00FA0652">
        <w:rPr>
          <w:rFonts w:cs="Times New Roman"/>
          <w:noProof/>
          <w:sz w:val="24"/>
          <w:szCs w:val="24"/>
          <w:lang w:val="hr-HR"/>
        </w:rPr>
        <w:t xml:space="preserve"> Alen. Potrebno je nešto novca u gotovini na samom početku dok se ne smjestite i ne dobijete sve dozvole i radno mjesto.</w:t>
      </w:r>
    </w:p>
    <w:p w:rsidR="009E14E1" w:rsidRPr="00FA0652" w:rsidRDefault="009E14E1" w:rsidP="00F36CA1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U Grazu je studiranje također uvjetovano znanjem njemačkog jezika na razini B2+/C1, za što se d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obiva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godina i pol vremena. Dok vi učite jezik, vaše mjesto na fak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ultet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u vas čeka.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N</w:t>
      </w:r>
      <w:r w:rsidRPr="00FA0652">
        <w:rPr>
          <w:rFonts w:cs="Times New Roman"/>
          <w:noProof/>
          <w:sz w:val="24"/>
          <w:szCs w:val="24"/>
          <w:lang w:val="hr-HR"/>
        </w:rPr>
        <w:t>astava se održava dva do tri dana u tjednu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i pohađanje nastave nije obvezno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. Neke predmete </w:t>
      </w:r>
      <w:r w:rsidRPr="00FA0652">
        <w:rPr>
          <w:rFonts w:cs="Times New Roman"/>
          <w:noProof/>
          <w:sz w:val="24"/>
          <w:szCs w:val="24"/>
          <w:lang w:val="hr-HR"/>
        </w:rPr>
        <w:lastRenderedPageBreak/>
        <w:t>morate slušati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,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ali zato ispite iz kurikula možete polagati kako vam drago. Možete, dakle, ako hoćete, položiti ispit(e)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s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treće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godine pr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i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je ispita s prve!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>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za neke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ono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bitno: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b</w:t>
      </w:r>
      <w:r w:rsidRPr="00FA0652">
        <w:rPr>
          <w:rFonts w:cs="Times New Roman"/>
          <w:noProof/>
          <w:sz w:val="24"/>
          <w:szCs w:val="24"/>
          <w:lang w:val="hr-HR"/>
        </w:rPr>
        <w:t>liže ste doma!</w:t>
      </w:r>
    </w:p>
    <w:p w:rsidR="009E14E1" w:rsidRPr="00FA0652" w:rsidRDefault="009E14E1" w:rsidP="00F36CA1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 xml:space="preserve">PASCH škole kakva je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G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imnazija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„</w:t>
      </w:r>
      <w:r w:rsidRPr="00FA0652">
        <w:rPr>
          <w:rFonts w:cs="Times New Roman"/>
          <w:noProof/>
          <w:sz w:val="24"/>
          <w:szCs w:val="24"/>
          <w:lang w:val="hr-HR"/>
        </w:rPr>
        <w:t>Fran Galović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“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osiguravaju niz pogodnosti za svoje učenike. Pored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dobrovoljnih ispita Fit I i II (A1/A2 razina)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,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 svi ostali međunarodno certificirani ispiti mogu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se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položiti u pola cijene. Kao gimnazijalci možete uzeti tzv. </w:t>
      </w:r>
      <w:r w:rsidR="00246ADB" w:rsidRPr="00FA0652">
        <w:rPr>
          <w:rFonts w:cs="Times New Roman"/>
          <w:i/>
          <w:noProof/>
          <w:sz w:val="24"/>
          <w:szCs w:val="24"/>
          <w:lang w:val="hr-HR"/>
        </w:rPr>
        <w:t>gap year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 i uz pomoć Goethe Instituta otići godinu dana u Njemačku na prekvalifikaciju, uz obvezatan rad i dobru zaradu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te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priliku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da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jezik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učite 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neposredno i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s izvornim govornicima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!</w:t>
      </w:r>
    </w:p>
    <w:p w:rsidR="00246ADB" w:rsidRPr="00FA0652" w:rsidRDefault="00246ADB" w:rsidP="00F36CA1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 xml:space="preserve">DAAD daje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po jednu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stipendiju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godišnje </w:t>
      </w:r>
      <w:r w:rsidRPr="00FA0652">
        <w:rPr>
          <w:rFonts w:cs="Times New Roman"/>
          <w:noProof/>
          <w:sz w:val="24"/>
          <w:szCs w:val="24"/>
          <w:lang w:val="hr-HR"/>
        </w:rPr>
        <w:t>za akademsku izvrsnost ka</w:t>
      </w:r>
      <w:r w:rsidR="00F36CA1" w:rsidRPr="00FA0652">
        <w:rPr>
          <w:rFonts w:cs="Times New Roman"/>
          <w:noProof/>
          <w:sz w:val="24"/>
          <w:szCs w:val="24"/>
          <w:lang w:val="hr-HR"/>
        </w:rPr>
        <w:t>k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o za dodiplomski tako posebno za magisterije na sveučilištu po izboru. Svi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su </w:t>
      </w:r>
      <w:r w:rsidRPr="00FA0652">
        <w:rPr>
          <w:rFonts w:cs="Times New Roman"/>
          <w:noProof/>
          <w:sz w:val="24"/>
          <w:szCs w:val="24"/>
          <w:lang w:val="hr-HR"/>
        </w:rPr>
        <w:t>troškovi plaćeni</w:t>
      </w:r>
      <w:r w:rsidR="00F36CA1" w:rsidRPr="00FA0652">
        <w:rPr>
          <w:rFonts w:cs="Times New Roman"/>
          <w:noProof/>
          <w:sz w:val="24"/>
          <w:szCs w:val="24"/>
          <w:lang w:val="hr-HR"/>
        </w:rPr>
        <w:t>.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Uvjet je opet C1 razina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poznavanja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jezika.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U Njemačkoj će vas mjesto na fakultetu čekati do 18 mjeseci. To je vrijeme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predviđeno </w:t>
      </w:r>
      <w:r w:rsidRPr="00FA0652">
        <w:rPr>
          <w:rFonts w:cs="Times New Roman"/>
          <w:noProof/>
          <w:sz w:val="24"/>
          <w:szCs w:val="24"/>
          <w:lang w:val="hr-HR"/>
        </w:rPr>
        <w:t>za svladavanje jezika!</w:t>
      </w:r>
    </w:p>
    <w:p w:rsidR="00246ADB" w:rsidRPr="00FA0652" w:rsidRDefault="00246ADB" w:rsidP="00F36CA1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 xml:space="preserve">Pored svih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t</w:t>
      </w:r>
      <w:r w:rsidR="005A5B59" w:rsidRPr="00FA0652">
        <w:rPr>
          <w:rFonts w:cs="Times New Roman"/>
          <w:noProof/>
          <w:sz w:val="24"/>
          <w:szCs w:val="24"/>
          <w:lang w:val="hr-HR"/>
        </w:rPr>
        <w:t>ih mogućnosti nije na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odmet pogledati što se 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sve </w:t>
      </w:r>
      <w:r w:rsidRPr="00FA0652">
        <w:rPr>
          <w:rFonts w:cs="Times New Roman"/>
          <w:noProof/>
          <w:sz w:val="24"/>
          <w:szCs w:val="24"/>
          <w:lang w:val="hr-HR"/>
        </w:rPr>
        <w:t>nudi u susjedstvu i na kojem jeziku. Ma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đ</w:t>
      </w:r>
      <w:r w:rsidRPr="00FA0652">
        <w:rPr>
          <w:rFonts w:cs="Times New Roman"/>
          <w:noProof/>
          <w:sz w:val="24"/>
          <w:szCs w:val="24"/>
          <w:lang w:val="hr-HR"/>
        </w:rPr>
        <w:t>arska, Slovenija, Italija, B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iH, Makedonija, Bugarska</w:t>
      </w:r>
      <w:r w:rsidR="00034EDF" w:rsidRPr="00FA0652">
        <w:rPr>
          <w:rFonts w:cs="Times New Roman"/>
          <w:noProof/>
          <w:sz w:val="24"/>
          <w:szCs w:val="24"/>
          <w:lang w:val="hr-HR"/>
        </w:rPr>
        <w:t xml:space="preserve">,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Grčka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034EDF" w:rsidRPr="00FA0652">
        <w:rPr>
          <w:rFonts w:cs="Times New Roman"/>
          <w:noProof/>
          <w:sz w:val="24"/>
          <w:szCs w:val="24"/>
          <w:lang w:val="hr-HR"/>
        </w:rPr>
        <w:t xml:space="preserve">i dr. zemlje Europske unije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pružaju jednake </w:t>
      </w:r>
      <w:r w:rsidR="00B220DE" w:rsidRPr="00FA0652">
        <w:rPr>
          <w:rFonts w:cs="Times New Roman"/>
          <w:noProof/>
          <w:sz w:val="24"/>
          <w:szCs w:val="24"/>
          <w:lang w:val="hr-HR"/>
        </w:rPr>
        <w:t>mogućnostima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svim građanima EU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-a</w:t>
      </w:r>
      <w:r w:rsidRPr="00FA0652">
        <w:rPr>
          <w:rFonts w:cs="Times New Roman"/>
          <w:noProof/>
          <w:sz w:val="24"/>
          <w:szCs w:val="24"/>
          <w:lang w:val="hr-HR"/>
        </w:rPr>
        <w:t>, čiji smo član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, naglasio je u završnoj riječi Miodrag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Maričić,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gimnazijski profesor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engleskog i njemačko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g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Pr="00FA0652">
        <w:rPr>
          <w:rFonts w:cs="Times New Roman"/>
          <w:noProof/>
          <w:sz w:val="24"/>
          <w:szCs w:val="24"/>
          <w:lang w:val="hr-HR"/>
        </w:rPr>
        <w:t>jezika i inicijator predstavljanja</w:t>
      </w:r>
      <w:r w:rsidR="00B92B03" w:rsidRPr="00FA0652">
        <w:rPr>
          <w:rFonts w:cs="Times New Roman"/>
          <w:noProof/>
          <w:sz w:val="24"/>
          <w:szCs w:val="24"/>
          <w:lang w:val="hr-HR"/>
        </w:rPr>
        <w:t xml:space="preserve"> mogućnosti studija u Europskoj uniji</w:t>
      </w:r>
      <w:r w:rsidRPr="00FA0652">
        <w:rPr>
          <w:rFonts w:cs="Times New Roman"/>
          <w:noProof/>
          <w:sz w:val="24"/>
          <w:szCs w:val="24"/>
          <w:lang w:val="hr-HR"/>
        </w:rPr>
        <w:t>.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 Naveo je nekoliko sveučilišta u Ma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đ</w:t>
      </w:r>
      <w:r w:rsidR="00F36CA1" w:rsidRPr="00FA0652">
        <w:rPr>
          <w:rFonts w:cs="Times New Roman"/>
          <w:noProof/>
          <w:sz w:val="24"/>
          <w:szCs w:val="24"/>
          <w:lang w:val="hr-HR"/>
        </w:rPr>
        <w:t>arskoj koja svoj rad temelje na engleskom jeziku (Pečuh, Kapošvar, Budimpešta)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.</w:t>
      </w:r>
    </w:p>
    <w:p w:rsidR="00246ADB" w:rsidRPr="00FA0652" w:rsidRDefault="00F36CA1" w:rsidP="00F36CA1">
      <w:pPr>
        <w:ind w:firstLine="720"/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P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oštovani učenici, nakon gotovo 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stotinu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 i više godina pruža vam se prilika da i vi poput mnogih naših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znamenitih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intelektualaca navodite 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u svojim životopisima </w:t>
      </w:r>
      <w:r w:rsidR="00246ADB" w:rsidRPr="00FA0652">
        <w:rPr>
          <w:rFonts w:cs="Times New Roman"/>
          <w:noProof/>
          <w:sz w:val="24"/>
          <w:szCs w:val="24"/>
          <w:lang w:val="hr-HR"/>
        </w:rPr>
        <w:t>gradove iz cijele Europe na čijim ste fakultetima stjecali znanja i</w:t>
      </w:r>
      <w:r w:rsidR="00B220DE" w:rsidRPr="00FA0652">
        <w:rPr>
          <w:rFonts w:cs="Times New Roman"/>
          <w:noProof/>
          <w:sz w:val="24"/>
          <w:szCs w:val="24"/>
          <w:lang w:val="hr-HR"/>
        </w:rPr>
        <w:t xml:space="preserve"> akademske</w:t>
      </w:r>
      <w:r w:rsidR="00246ADB" w:rsidRPr="00FA0652">
        <w:rPr>
          <w:rFonts w:cs="Times New Roman"/>
          <w:noProof/>
          <w:sz w:val="24"/>
          <w:szCs w:val="24"/>
          <w:lang w:val="hr-HR"/>
        </w:rPr>
        <w:t xml:space="preserve"> titule, baš kao nekoć Tesla, Šufflay, Ružička i mnogi drugi. </w:t>
      </w:r>
      <w:r w:rsidRPr="00FA0652">
        <w:rPr>
          <w:rFonts w:cs="Times New Roman"/>
          <w:noProof/>
          <w:sz w:val="24"/>
          <w:szCs w:val="24"/>
          <w:lang w:val="hr-HR"/>
        </w:rPr>
        <w:t>Mogućnosti su tu, na vama je da ih zgrabite.</w:t>
      </w:r>
    </w:p>
    <w:p w:rsidR="00B220DE" w:rsidRPr="00FA0652" w:rsidRDefault="00B220DE" w:rsidP="00B220DE">
      <w:pPr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Za sve dodatne obavijesti pogledajte ove poveznice:</w:t>
      </w:r>
    </w:p>
    <w:p w:rsidR="005A5B59" w:rsidRPr="00FA0652" w:rsidRDefault="00DF7EB0" w:rsidP="005A5B59">
      <w:pPr>
        <w:rPr>
          <w:color w:val="222222"/>
          <w:sz w:val="24"/>
          <w:szCs w:val="24"/>
        </w:rPr>
      </w:pPr>
      <w:hyperlink r:id="rId7" w:tgtFrame="_blank" w:history="1">
        <w:r w:rsidR="005A5B59" w:rsidRPr="00FA0652">
          <w:rPr>
            <w:rStyle w:val="Hiperveza"/>
            <w:sz w:val="24"/>
            <w:szCs w:val="24"/>
          </w:rPr>
          <w:t>http://www.studiram-vani.eu/</w:t>
        </w:r>
      </w:hyperlink>
    </w:p>
    <w:p w:rsidR="005A5B59" w:rsidRPr="00FA0652" w:rsidRDefault="00DF7EB0" w:rsidP="005A5B59">
      <w:pPr>
        <w:rPr>
          <w:color w:val="222222"/>
          <w:sz w:val="24"/>
          <w:szCs w:val="24"/>
        </w:rPr>
      </w:pPr>
      <w:hyperlink r:id="rId8" w:tgtFrame="_blank" w:history="1">
        <w:r w:rsidR="005A5B59" w:rsidRPr="00FA0652">
          <w:rPr>
            <w:rStyle w:val="Hiperveza"/>
            <w:sz w:val="24"/>
            <w:szCs w:val="24"/>
          </w:rPr>
          <w:t>http://www.ucb.ac.uk/undergraduate/home.aspx</w:t>
        </w:r>
      </w:hyperlink>
    </w:p>
    <w:p w:rsidR="005A5B59" w:rsidRPr="00FA0652" w:rsidRDefault="00DF7EB0" w:rsidP="005A5B59">
      <w:pPr>
        <w:rPr>
          <w:color w:val="222222"/>
          <w:sz w:val="24"/>
          <w:szCs w:val="24"/>
        </w:rPr>
      </w:pPr>
      <w:hyperlink r:id="rId9" w:tgtFrame="_blank" w:history="1">
        <w:r w:rsidR="005A5B59" w:rsidRPr="00FA0652">
          <w:rPr>
            <w:rStyle w:val="Hiperveza"/>
            <w:sz w:val="24"/>
            <w:szCs w:val="24"/>
          </w:rPr>
          <w:t>https://www.facebook.com/groups/studiramvani/</w:t>
        </w:r>
      </w:hyperlink>
    </w:p>
    <w:p w:rsidR="005A5B59" w:rsidRPr="00FA0652" w:rsidRDefault="00DF7EB0" w:rsidP="005A5B59">
      <w:pPr>
        <w:rPr>
          <w:color w:val="222222"/>
          <w:sz w:val="24"/>
          <w:szCs w:val="24"/>
        </w:rPr>
      </w:pPr>
      <w:hyperlink r:id="rId10" w:tgtFrame="_blank" w:history="1">
        <w:r w:rsidR="005A5B59" w:rsidRPr="00FA0652">
          <w:rPr>
            <w:rStyle w:val="Hiperveza"/>
            <w:sz w:val="24"/>
            <w:szCs w:val="24"/>
          </w:rPr>
          <w:t>https://www.facebook.com/universityadmission.eu?ref=hl</w:t>
        </w:r>
      </w:hyperlink>
    </w:p>
    <w:p w:rsidR="005A5B59" w:rsidRPr="00FA0652" w:rsidRDefault="00DF7EB0" w:rsidP="005A5B59">
      <w:pPr>
        <w:rPr>
          <w:color w:val="222222"/>
          <w:sz w:val="24"/>
          <w:szCs w:val="24"/>
        </w:rPr>
      </w:pPr>
      <w:hyperlink r:id="rId11" w:tgtFrame="_blank" w:history="1">
        <w:r w:rsidR="005A5B59" w:rsidRPr="00FA0652">
          <w:rPr>
            <w:rStyle w:val="Hiperveza"/>
            <w:sz w:val="24"/>
            <w:szCs w:val="24"/>
          </w:rPr>
          <w:t>https://www.gov.uk/student-finance/overview</w:t>
        </w:r>
      </w:hyperlink>
    </w:p>
    <w:p w:rsidR="005A5B59" w:rsidRPr="00FA0652" w:rsidRDefault="00DF7EB0" w:rsidP="005A5B59">
      <w:pPr>
        <w:rPr>
          <w:color w:val="222222"/>
          <w:sz w:val="24"/>
          <w:szCs w:val="24"/>
        </w:rPr>
      </w:pPr>
      <w:hyperlink r:id="rId12" w:tgtFrame="_blank" w:history="1">
        <w:r w:rsidR="005A5B59" w:rsidRPr="00FA0652">
          <w:rPr>
            <w:rStyle w:val="Hiperveza"/>
            <w:sz w:val="24"/>
            <w:szCs w:val="24"/>
          </w:rPr>
          <w:t>http://www.studentloanrepayment.co.uk/portal/page?_pageid=93,6678490&amp;_dad=portal&amp;_schema=PORTAL</w:t>
        </w:r>
      </w:hyperlink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13" w:anchor="subject" w:tgtFrame="_blank" w:history="1">
        <w:r w:rsidR="005A5B59" w:rsidRPr="00FA0652">
          <w:rPr>
            <w:rStyle w:val="Hiperveza"/>
            <w:sz w:val="24"/>
            <w:szCs w:val="24"/>
          </w:rPr>
          <w:t>http://www.ntu.ac.uk/apps/pss/course_finder/default.aspx?sysLocat=39&amp;yoe=9&amp;sv=buisiness#subject</w:t>
        </w:r>
      </w:hyperlink>
      <w:r w:rsidR="005A5B59" w:rsidRPr="00FA0652">
        <w:rPr>
          <w:sz w:val="24"/>
          <w:szCs w:val="24"/>
        </w:rPr>
        <w:br/>
      </w:r>
      <w:hyperlink r:id="rId14" w:tgtFrame="_blank" w:history="1">
        <w:r w:rsidR="00B220DE" w:rsidRPr="00FA0652">
          <w:rPr>
            <w:rStyle w:val="Hiperveza"/>
            <w:sz w:val="24"/>
            <w:szCs w:val="24"/>
          </w:rPr>
          <w:t>http://universityadmission.eu/</w:t>
        </w:r>
      </w:hyperlink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15" w:history="1">
        <w:r w:rsidR="00B220DE" w:rsidRPr="00FA0652">
          <w:rPr>
            <w:rStyle w:val="Hiperveza"/>
            <w:sz w:val="24"/>
            <w:szCs w:val="24"/>
          </w:rPr>
          <w:t>http://</w:t>
        </w:r>
      </w:hyperlink>
      <w:hyperlink r:id="rId16" w:history="1">
        <w:r w:rsidR="00B220DE" w:rsidRPr="00FA0652">
          <w:rPr>
            <w:rStyle w:val="Hiperveza"/>
            <w:sz w:val="24"/>
            <w:szCs w:val="24"/>
          </w:rPr>
          <w:t>www.goethe.de/ins/hr/de/zag.html?wt_sc=kroatien</w:t>
        </w:r>
      </w:hyperlink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17" w:history="1">
        <w:r w:rsidR="00B220DE" w:rsidRPr="00FA0652">
          <w:rPr>
            <w:rStyle w:val="Hiperveza"/>
            <w:sz w:val="24"/>
            <w:szCs w:val="24"/>
          </w:rPr>
          <w:t>https</w:t>
        </w:r>
      </w:hyperlink>
      <w:hyperlink r:id="rId18" w:history="1">
        <w:proofErr w:type="gramStart"/>
        <w:r w:rsidR="00B220DE" w:rsidRPr="00FA0652">
          <w:rPr>
            <w:rStyle w:val="Hiperveza"/>
            <w:sz w:val="24"/>
            <w:szCs w:val="24"/>
          </w:rPr>
          <w:t>:/</w:t>
        </w:r>
        <w:proofErr w:type="gramEnd"/>
        <w:r w:rsidR="00B220DE" w:rsidRPr="00FA0652">
          <w:rPr>
            <w:rStyle w:val="Hiperveza"/>
            <w:sz w:val="24"/>
            <w:szCs w:val="24"/>
          </w:rPr>
          <w:t>/www.daad.de/deutschland/de</w:t>
        </w:r>
      </w:hyperlink>
      <w:hyperlink r:id="rId19" w:history="1">
        <w:r w:rsidR="00B220DE" w:rsidRPr="00FA0652">
          <w:rPr>
            <w:rStyle w:val="Hiperveza"/>
            <w:sz w:val="24"/>
            <w:szCs w:val="24"/>
          </w:rPr>
          <w:t>/</w:t>
        </w:r>
      </w:hyperlink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20" w:history="1">
        <w:r w:rsidR="00B220DE" w:rsidRPr="00FA0652">
          <w:rPr>
            <w:rStyle w:val="Hiperveza"/>
            <w:sz w:val="24"/>
            <w:szCs w:val="24"/>
          </w:rPr>
          <w:t>https://www.study-in.de/de</w:t>
        </w:r>
      </w:hyperlink>
      <w:hyperlink r:id="rId21" w:history="1">
        <w:r w:rsidR="00B220DE" w:rsidRPr="00FA0652">
          <w:rPr>
            <w:rStyle w:val="Hiperveza"/>
            <w:sz w:val="24"/>
            <w:szCs w:val="24"/>
          </w:rPr>
          <w:t>/</w:t>
        </w:r>
      </w:hyperlink>
      <w:r w:rsidR="00B220DE" w:rsidRPr="00FA0652">
        <w:rPr>
          <w:rStyle w:val="Hiperveza"/>
          <w:sz w:val="24"/>
          <w:szCs w:val="24"/>
        </w:rPr>
        <w:t xml:space="preserve"> </w:t>
      </w:r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22" w:history="1">
        <w:r w:rsidR="00B220DE" w:rsidRPr="00FA0652">
          <w:rPr>
            <w:rStyle w:val="Hiperveza"/>
            <w:sz w:val="24"/>
            <w:szCs w:val="24"/>
          </w:rPr>
          <w:t>http://</w:t>
        </w:r>
      </w:hyperlink>
      <w:hyperlink r:id="rId23" w:history="1">
        <w:r w:rsidR="00B220DE" w:rsidRPr="00FA0652">
          <w:rPr>
            <w:rStyle w:val="Hiperveza"/>
            <w:sz w:val="24"/>
            <w:szCs w:val="24"/>
          </w:rPr>
          <w:t>www.studieren-in-daenemark.de/110,1,daenische_ausbildungsfoerderung.html</w:t>
        </w:r>
      </w:hyperlink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24" w:history="1">
        <w:r w:rsidR="00B220DE" w:rsidRPr="00FA0652">
          <w:rPr>
            <w:rStyle w:val="Hiperveza"/>
            <w:sz w:val="24"/>
            <w:szCs w:val="24"/>
          </w:rPr>
          <w:t>http://www.swedenabroad.com/de-DE/</w:t>
        </w:r>
      </w:hyperlink>
      <w:hyperlink r:id="rId25" w:history="1">
        <w:r w:rsidR="00B220DE" w:rsidRPr="00FA0652">
          <w:rPr>
            <w:rStyle w:val="Hiperveza"/>
            <w:sz w:val="24"/>
            <w:szCs w:val="24"/>
          </w:rPr>
          <w:t>Embassies</w:t>
        </w:r>
      </w:hyperlink>
      <w:hyperlink r:id="rId26" w:history="1">
        <w:r w:rsidR="00B220DE" w:rsidRPr="00FA0652">
          <w:rPr>
            <w:rStyle w:val="Hiperveza"/>
            <w:sz w:val="24"/>
            <w:szCs w:val="24"/>
          </w:rPr>
          <w:t>/Berlin/</w:t>
        </w:r>
      </w:hyperlink>
      <w:hyperlink r:id="rId27" w:history="1">
        <w:r w:rsidR="00B220DE" w:rsidRPr="00FA0652">
          <w:rPr>
            <w:rStyle w:val="Hiperveza"/>
            <w:sz w:val="24"/>
            <w:szCs w:val="24"/>
          </w:rPr>
          <w:t>Studieren</w:t>
        </w:r>
      </w:hyperlink>
      <w:hyperlink r:id="rId28" w:history="1">
        <w:r w:rsidR="00B220DE" w:rsidRPr="00FA0652">
          <w:rPr>
            <w:rStyle w:val="Hiperveza"/>
            <w:sz w:val="24"/>
            <w:szCs w:val="24"/>
          </w:rPr>
          <w:t>-</w:t>
        </w:r>
      </w:hyperlink>
      <w:hyperlink r:id="rId29" w:history="1">
        <w:r w:rsidR="00B220DE" w:rsidRPr="00FA0652">
          <w:rPr>
            <w:rStyle w:val="Hiperveza"/>
            <w:sz w:val="24"/>
            <w:szCs w:val="24"/>
          </w:rPr>
          <w:t>in</w:t>
        </w:r>
      </w:hyperlink>
      <w:hyperlink r:id="rId30" w:history="1">
        <w:r w:rsidR="00B220DE" w:rsidRPr="00FA0652">
          <w:rPr>
            <w:rStyle w:val="Hiperveza"/>
            <w:sz w:val="24"/>
            <w:szCs w:val="24"/>
          </w:rPr>
          <w:t>-</w:t>
        </w:r>
      </w:hyperlink>
      <w:hyperlink r:id="rId31" w:history="1">
        <w:r w:rsidR="00B220DE" w:rsidRPr="00FA0652">
          <w:rPr>
            <w:rStyle w:val="Hiperveza"/>
            <w:sz w:val="24"/>
            <w:szCs w:val="24"/>
          </w:rPr>
          <w:t>Schweden</w:t>
        </w:r>
      </w:hyperlink>
      <w:hyperlink r:id="rId32" w:history="1">
        <w:r w:rsidR="00B220DE" w:rsidRPr="00FA0652">
          <w:rPr>
            <w:rStyle w:val="Hiperveza"/>
            <w:sz w:val="24"/>
            <w:szCs w:val="24"/>
          </w:rPr>
          <w:t>/</w:t>
        </w:r>
      </w:hyperlink>
      <w:hyperlink r:id="rId33" w:history="1">
        <w:r w:rsidR="00B220DE" w:rsidRPr="00FA0652">
          <w:rPr>
            <w:rStyle w:val="Hiperveza"/>
            <w:sz w:val="24"/>
            <w:szCs w:val="24"/>
          </w:rPr>
          <w:t>Studieren</w:t>
        </w:r>
      </w:hyperlink>
      <w:hyperlink r:id="rId34" w:history="1">
        <w:r w:rsidR="00B220DE" w:rsidRPr="00FA0652">
          <w:rPr>
            <w:rStyle w:val="Hiperveza"/>
            <w:sz w:val="24"/>
            <w:szCs w:val="24"/>
          </w:rPr>
          <w:t>-</w:t>
        </w:r>
      </w:hyperlink>
      <w:hyperlink r:id="rId35" w:history="1">
        <w:r w:rsidR="00B220DE" w:rsidRPr="00FA0652">
          <w:rPr>
            <w:rStyle w:val="Hiperveza"/>
            <w:sz w:val="24"/>
            <w:szCs w:val="24"/>
          </w:rPr>
          <w:t>in</w:t>
        </w:r>
      </w:hyperlink>
      <w:hyperlink r:id="rId36" w:history="1">
        <w:r w:rsidR="00B220DE" w:rsidRPr="00FA0652">
          <w:rPr>
            <w:rStyle w:val="Hiperveza"/>
            <w:sz w:val="24"/>
            <w:szCs w:val="24"/>
          </w:rPr>
          <w:t>-</w:t>
        </w:r>
      </w:hyperlink>
      <w:hyperlink r:id="rId37" w:history="1">
        <w:r w:rsidR="00B220DE" w:rsidRPr="00FA0652">
          <w:rPr>
            <w:rStyle w:val="Hiperveza"/>
            <w:sz w:val="24"/>
            <w:szCs w:val="24"/>
          </w:rPr>
          <w:t>Schweden</w:t>
        </w:r>
      </w:hyperlink>
      <w:hyperlink r:id="rId38" w:history="1">
        <w:r w:rsidR="00B220DE" w:rsidRPr="00FA0652">
          <w:rPr>
            <w:rStyle w:val="Hiperveza"/>
            <w:sz w:val="24"/>
            <w:szCs w:val="24"/>
          </w:rPr>
          <w:t>/</w:t>
        </w:r>
      </w:hyperlink>
      <w:bookmarkStart w:id="0" w:name="_GoBack"/>
      <w:bookmarkEnd w:id="0"/>
    </w:p>
    <w:p w:rsidR="00B220DE" w:rsidRPr="00FA0652" w:rsidRDefault="00DF7EB0" w:rsidP="005A5B59">
      <w:pPr>
        <w:rPr>
          <w:rStyle w:val="Hiperveza"/>
          <w:sz w:val="24"/>
          <w:szCs w:val="24"/>
        </w:rPr>
      </w:pPr>
      <w:hyperlink r:id="rId39" w:history="1">
        <w:r w:rsidR="00B220DE" w:rsidRPr="00FA0652">
          <w:rPr>
            <w:rStyle w:val="Hiperveza"/>
            <w:sz w:val="24"/>
            <w:szCs w:val="24"/>
          </w:rPr>
          <w:t>http://www.studieren-in-ungarn.de</w:t>
        </w:r>
      </w:hyperlink>
      <w:hyperlink r:id="rId40" w:history="1">
        <w:r w:rsidR="00B220DE" w:rsidRPr="00FA0652">
          <w:rPr>
            <w:rStyle w:val="Hiperveza"/>
            <w:sz w:val="24"/>
            <w:szCs w:val="24"/>
          </w:rPr>
          <w:t>/</w:t>
        </w:r>
      </w:hyperlink>
      <w:r w:rsidR="00034EDF" w:rsidRPr="00FA0652">
        <w:rPr>
          <w:rStyle w:val="Hiperveza"/>
          <w:sz w:val="24"/>
          <w:szCs w:val="24"/>
        </w:rPr>
        <w:t xml:space="preserve"> </w:t>
      </w:r>
    </w:p>
    <w:p w:rsidR="00B220DE" w:rsidRPr="00FA0652" w:rsidRDefault="00B220DE" w:rsidP="00B220DE">
      <w:pPr>
        <w:jc w:val="both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ili pratite mrežnu stranic</w:t>
      </w:r>
      <w:r w:rsidR="00034EDF" w:rsidRPr="00FA0652">
        <w:rPr>
          <w:rFonts w:cs="Times New Roman"/>
          <w:noProof/>
          <w:sz w:val="24"/>
          <w:szCs w:val="24"/>
          <w:lang w:val="hr-HR"/>
        </w:rPr>
        <w:t>u</w:t>
      </w:r>
      <w:r w:rsidRPr="00FA0652">
        <w:rPr>
          <w:rFonts w:cs="Times New Roman"/>
          <w:noProof/>
          <w:sz w:val="24"/>
          <w:szCs w:val="24"/>
          <w:lang w:val="hr-HR"/>
        </w:rPr>
        <w:t xml:space="preserve"> </w:t>
      </w:r>
      <w:r w:rsidR="00B92B03" w:rsidRPr="00FA0652">
        <w:rPr>
          <w:rFonts w:cs="Times New Roman"/>
          <w:noProof/>
          <w:sz w:val="24"/>
          <w:szCs w:val="24"/>
          <w:lang w:val="hr-HR"/>
        </w:rPr>
        <w:t>G</w:t>
      </w:r>
      <w:r w:rsidRPr="00FA0652">
        <w:rPr>
          <w:rFonts w:cs="Times New Roman"/>
          <w:noProof/>
          <w:sz w:val="24"/>
          <w:szCs w:val="24"/>
          <w:lang w:val="hr-HR"/>
        </w:rPr>
        <w:t>imnazije „Fran Galović“ Koprivnica jer će se uskoro organizirati još jedno predstavljanje</w:t>
      </w:r>
      <w:r w:rsidR="00F36CA1" w:rsidRPr="00FA0652">
        <w:rPr>
          <w:rFonts w:cs="Times New Roman"/>
          <w:noProof/>
          <w:sz w:val="24"/>
          <w:szCs w:val="24"/>
          <w:lang w:val="hr-HR"/>
        </w:rPr>
        <w:t xml:space="preserve"> na koje ste svi pozvani i dobrodošli</w:t>
      </w:r>
      <w:r w:rsidRPr="00FA0652">
        <w:rPr>
          <w:rFonts w:cs="Times New Roman"/>
          <w:noProof/>
          <w:sz w:val="24"/>
          <w:szCs w:val="24"/>
          <w:lang w:val="hr-HR"/>
        </w:rPr>
        <w:t>.</w:t>
      </w:r>
    </w:p>
    <w:p w:rsidR="004B12C3" w:rsidRPr="00FA0652" w:rsidRDefault="00B92B03" w:rsidP="00034EDF">
      <w:pPr>
        <w:jc w:val="right"/>
        <w:rPr>
          <w:rFonts w:cs="Times New Roman"/>
          <w:noProof/>
          <w:sz w:val="24"/>
          <w:szCs w:val="24"/>
          <w:lang w:val="hr-HR"/>
        </w:rPr>
      </w:pPr>
      <w:r w:rsidRPr="00FA0652">
        <w:rPr>
          <w:rFonts w:cs="Times New Roman"/>
          <w:noProof/>
          <w:sz w:val="24"/>
          <w:szCs w:val="24"/>
          <w:lang w:val="hr-HR"/>
        </w:rPr>
        <w:t>Miodrag Maričić, prof.</w:t>
      </w:r>
    </w:p>
    <w:p w:rsidR="004B12C3" w:rsidRPr="00FA0652" w:rsidRDefault="004B12C3" w:rsidP="00B220DE">
      <w:pPr>
        <w:jc w:val="both"/>
        <w:rPr>
          <w:rFonts w:cs="Times New Roman"/>
          <w:noProof/>
          <w:sz w:val="24"/>
          <w:szCs w:val="24"/>
          <w:lang w:val="hr-HR"/>
        </w:rPr>
      </w:pPr>
    </w:p>
    <w:sectPr w:rsidR="004B12C3" w:rsidRPr="00FA0652"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B0" w:rsidRDefault="00DF7EB0" w:rsidP="00B220DE">
      <w:pPr>
        <w:spacing w:after="0" w:line="240" w:lineRule="auto"/>
      </w:pPr>
      <w:r>
        <w:separator/>
      </w:r>
    </w:p>
  </w:endnote>
  <w:endnote w:type="continuationSeparator" w:id="0">
    <w:p w:rsidR="00DF7EB0" w:rsidRDefault="00DF7EB0" w:rsidP="00B2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444801"/>
      <w:docPartObj>
        <w:docPartGallery w:val="Page Numbers (Bottom of Page)"/>
        <w:docPartUnique/>
      </w:docPartObj>
    </w:sdtPr>
    <w:sdtEndPr/>
    <w:sdtContent>
      <w:p w:rsidR="00B220DE" w:rsidRDefault="00B220D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52" w:rsidRPr="00FA0652">
          <w:rPr>
            <w:noProof/>
            <w:lang w:val="hr-HR"/>
          </w:rPr>
          <w:t>3</w:t>
        </w:r>
        <w:r>
          <w:fldChar w:fldCharType="end"/>
        </w:r>
      </w:p>
    </w:sdtContent>
  </w:sdt>
  <w:p w:rsidR="00B220DE" w:rsidRDefault="00B220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B0" w:rsidRDefault="00DF7EB0" w:rsidP="00B220DE">
      <w:pPr>
        <w:spacing w:after="0" w:line="240" w:lineRule="auto"/>
      </w:pPr>
      <w:r>
        <w:separator/>
      </w:r>
    </w:p>
  </w:footnote>
  <w:footnote w:type="continuationSeparator" w:id="0">
    <w:p w:rsidR="00DF7EB0" w:rsidRDefault="00DF7EB0" w:rsidP="00B22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C3"/>
    <w:rsid w:val="0002480A"/>
    <w:rsid w:val="00034EDF"/>
    <w:rsid w:val="00232D23"/>
    <w:rsid w:val="00246ADB"/>
    <w:rsid w:val="003A40A0"/>
    <w:rsid w:val="004B12C3"/>
    <w:rsid w:val="004B3AAF"/>
    <w:rsid w:val="005A5B59"/>
    <w:rsid w:val="007A6908"/>
    <w:rsid w:val="008A3CC8"/>
    <w:rsid w:val="009E14E1"/>
    <w:rsid w:val="00B220DE"/>
    <w:rsid w:val="00B92B03"/>
    <w:rsid w:val="00C5769B"/>
    <w:rsid w:val="00DF7EB0"/>
    <w:rsid w:val="00F2326C"/>
    <w:rsid w:val="00F35EF1"/>
    <w:rsid w:val="00F36CA1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702F4-11FB-444F-9FF6-0FADE93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769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2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B2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20DE"/>
  </w:style>
  <w:style w:type="paragraph" w:styleId="Podnoje">
    <w:name w:val="footer"/>
    <w:basedOn w:val="Normal"/>
    <w:link w:val="PodnojeChar"/>
    <w:uiPriority w:val="99"/>
    <w:unhideWhenUsed/>
    <w:rsid w:val="00B2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20DE"/>
  </w:style>
  <w:style w:type="character" w:styleId="SlijeenaHiperveza">
    <w:name w:val="FollowedHyperlink"/>
    <w:basedOn w:val="Zadanifontodlomka"/>
    <w:uiPriority w:val="99"/>
    <w:semiHidden/>
    <w:unhideWhenUsed/>
    <w:rsid w:val="008A3CC8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024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tu.ac.uk/apps/pss/course_finder/default.aspx?sysLocat=39&amp;yoe=9&amp;sv=buisiness" TargetMode="External"/><Relationship Id="rId18" Type="http://schemas.openxmlformats.org/officeDocument/2006/relationships/hyperlink" Target="https://www.daad.de/deutschland/de/" TargetMode="External"/><Relationship Id="rId26" Type="http://schemas.openxmlformats.org/officeDocument/2006/relationships/hyperlink" Target="http://www.swedenabroad.com/de-DE/Embassies/Berlin/Studieren-in-Schweden/Studieren-in-Schweden/" TargetMode="External"/><Relationship Id="rId39" Type="http://schemas.openxmlformats.org/officeDocument/2006/relationships/hyperlink" Target="http://www.studieren-in-ungarn.de/" TargetMode="External"/><Relationship Id="rId21" Type="http://schemas.openxmlformats.org/officeDocument/2006/relationships/hyperlink" Target="https://www.study-in.de/de/" TargetMode="External"/><Relationship Id="rId34" Type="http://schemas.openxmlformats.org/officeDocument/2006/relationships/hyperlink" Target="http://www.swedenabroad.com/de-DE/Embassies/Berlin/Studieren-in-Schweden/Studieren-in-Schweden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tudiram-vani.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ad.de/deutschland/de/" TargetMode="External"/><Relationship Id="rId20" Type="http://schemas.openxmlformats.org/officeDocument/2006/relationships/hyperlink" Target="https://www.study-in.de/de/" TargetMode="External"/><Relationship Id="rId29" Type="http://schemas.openxmlformats.org/officeDocument/2006/relationships/hyperlink" Target="http://www.swedenabroad.com/de-DE/Embassies/Berlin/Studieren-in-Schweden/Studieren-in-Schweden/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universityadmission.eu/" TargetMode="External"/><Relationship Id="rId11" Type="http://schemas.openxmlformats.org/officeDocument/2006/relationships/hyperlink" Target="https://www.gov.uk/student-finance/overview" TargetMode="External"/><Relationship Id="rId24" Type="http://schemas.openxmlformats.org/officeDocument/2006/relationships/hyperlink" Target="http://www.swedenabroad.com/de-DE/Embassies/Berlin/Studieren-in-Schweden/Studieren-in-Schweden/" TargetMode="External"/><Relationship Id="rId32" Type="http://schemas.openxmlformats.org/officeDocument/2006/relationships/hyperlink" Target="http://www.swedenabroad.com/de-DE/Embassies/Berlin/Studieren-in-Schweden/Studieren-in-Schweden/" TargetMode="External"/><Relationship Id="rId37" Type="http://schemas.openxmlformats.org/officeDocument/2006/relationships/hyperlink" Target="http://www.swedenabroad.com/de-DE/Embassies/Berlin/Studieren-in-Schweden/Studieren-in-Schweden/" TargetMode="External"/><Relationship Id="rId40" Type="http://schemas.openxmlformats.org/officeDocument/2006/relationships/hyperlink" Target="http://www.studieren-in-ungarn.d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aad.de/deutschland/de/" TargetMode="External"/><Relationship Id="rId23" Type="http://schemas.openxmlformats.org/officeDocument/2006/relationships/hyperlink" Target="http://www.studieren-in-daenemark.de/110,1,daenische_ausbildungsfoerderung.html" TargetMode="External"/><Relationship Id="rId28" Type="http://schemas.openxmlformats.org/officeDocument/2006/relationships/hyperlink" Target="http://www.swedenabroad.com/de-DE/Embassies/Berlin/Studieren-in-Schweden/Studieren-in-Schweden/" TargetMode="External"/><Relationship Id="rId36" Type="http://schemas.openxmlformats.org/officeDocument/2006/relationships/hyperlink" Target="http://www.swedenabroad.com/de-DE/Embassies/Berlin/Studieren-in-Schweden/Studieren-in-Schweden/" TargetMode="External"/><Relationship Id="rId10" Type="http://schemas.openxmlformats.org/officeDocument/2006/relationships/hyperlink" Target="https://www.facebook.com/universityadmission.eu?ref=hl" TargetMode="External"/><Relationship Id="rId19" Type="http://schemas.openxmlformats.org/officeDocument/2006/relationships/hyperlink" Target="https://www.daad.de/deutschland/de/" TargetMode="External"/><Relationship Id="rId31" Type="http://schemas.openxmlformats.org/officeDocument/2006/relationships/hyperlink" Target="http://www.swedenabroad.com/de-DE/Embassies/Berlin/Studieren-in-Schweden/Studieren-in-Schwed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studiramvani/" TargetMode="External"/><Relationship Id="rId14" Type="http://schemas.openxmlformats.org/officeDocument/2006/relationships/hyperlink" Target="http://universityadmission.eu/" TargetMode="External"/><Relationship Id="rId22" Type="http://schemas.openxmlformats.org/officeDocument/2006/relationships/hyperlink" Target="http://www.studieren-in-daenemark.de/110,1,daenische_ausbildungsfoerderung.html" TargetMode="External"/><Relationship Id="rId27" Type="http://schemas.openxmlformats.org/officeDocument/2006/relationships/hyperlink" Target="http://www.swedenabroad.com/de-DE/Embassies/Berlin/Studieren-in-Schweden/Studieren-in-Schweden/" TargetMode="External"/><Relationship Id="rId30" Type="http://schemas.openxmlformats.org/officeDocument/2006/relationships/hyperlink" Target="http://www.swedenabroad.com/de-DE/Embassies/Berlin/Studieren-in-Schweden/Studieren-in-Schweden/" TargetMode="External"/><Relationship Id="rId35" Type="http://schemas.openxmlformats.org/officeDocument/2006/relationships/hyperlink" Target="http://www.swedenabroad.com/de-DE/Embassies/Berlin/Studieren-in-Schweden/Studieren-in-Schweden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ucb.ac.uk/undergraduate/home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udentloanrepayment.co.uk/portal/page?_pageid=93,6678490&amp;_dad=portal&amp;_schema=PORTAL" TargetMode="External"/><Relationship Id="rId17" Type="http://schemas.openxmlformats.org/officeDocument/2006/relationships/hyperlink" Target="https://www.daad.de/deutschland/de/" TargetMode="External"/><Relationship Id="rId25" Type="http://schemas.openxmlformats.org/officeDocument/2006/relationships/hyperlink" Target="http://www.swedenabroad.com/de-DE/Embassies/Berlin/Studieren-in-Schweden/Studieren-in-Schweden/" TargetMode="External"/><Relationship Id="rId33" Type="http://schemas.openxmlformats.org/officeDocument/2006/relationships/hyperlink" Target="http://www.swedenabroad.com/de-DE/Embassies/Berlin/Studieren-in-Schweden/Studieren-in-Schweden/" TargetMode="External"/><Relationship Id="rId38" Type="http://schemas.openxmlformats.org/officeDocument/2006/relationships/hyperlink" Target="http://www.swedenabroad.com/de-DE/Embassies/Berlin/Studieren-in-Schweden/Studieren-in-Schweden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2016-01-14T15:37:00Z</dcterms:created>
  <dcterms:modified xsi:type="dcterms:W3CDTF">2016-01-14T15:39:00Z</dcterms:modified>
</cp:coreProperties>
</file>